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ink/ink1.xml" ContentType="application/inkml+xml"/>
  <Override PartName="/word/ink/ink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008934B9" w:rsidP="008934B9" w:rsidRDefault="008934B9" w14:paraId="4BF46086" w14:textId="77777777"/>
    <w:p w:rsidR="008934B9" w:rsidP="008934B9" w:rsidRDefault="008934B9" w14:paraId="7927E239" w14:textId="6CD912C4">
      <w:pPr>
        <w:spacing w:after="0" w:line="240" w:lineRule="auto"/>
        <w:jc w:val="center"/>
        <w:rPr>
          <w:rFonts w:ascii="Arial" w:hAnsi="Arial" w:cs="Arial"/>
          <w:b w:val="1"/>
          <w:bCs w:val="1"/>
          <w:color w:val="000000"/>
        </w:rPr>
      </w:pPr>
      <w:r w:rsidRPr="1FAA1E1A" w:rsidR="008934B9">
        <w:rPr>
          <w:rFonts w:ascii="Arial" w:hAnsi="Arial" w:cs="Arial"/>
          <w:b w:val="1"/>
          <w:bCs w:val="1"/>
          <w:color w:val="000000" w:themeColor="text1" w:themeTint="FF" w:themeShade="FF"/>
        </w:rPr>
        <w:t xml:space="preserve">ZAPYTANIE OFERTOWE NR </w:t>
      </w:r>
      <w:r w:rsidRPr="1FAA1E1A" w:rsidR="4BBC616C">
        <w:rPr>
          <w:rFonts w:ascii="Arial" w:hAnsi="Arial" w:cs="Arial"/>
          <w:b w:val="1"/>
          <w:bCs w:val="1"/>
          <w:color w:val="000000" w:themeColor="text1" w:themeTint="FF" w:themeShade="FF"/>
        </w:rPr>
        <w:t>4</w:t>
      </w:r>
      <w:r w:rsidRPr="1FAA1E1A" w:rsidR="008934B9">
        <w:rPr>
          <w:rFonts w:ascii="Arial" w:hAnsi="Arial" w:cs="Arial"/>
          <w:b w:val="1"/>
          <w:bCs w:val="1"/>
          <w:color w:val="000000" w:themeColor="text1" w:themeTint="FF" w:themeShade="FF"/>
        </w:rPr>
        <w:t>/ŁnE/2026</w:t>
      </w:r>
    </w:p>
    <w:p w:rsidR="008934B9" w:rsidP="008934B9" w:rsidRDefault="008934B9" w14:paraId="0A1E93FB" w14:textId="77777777">
      <w:pPr>
        <w:spacing w:after="0" w:line="240" w:lineRule="auto"/>
        <w:jc w:val="both"/>
        <w:rPr>
          <w:rFonts w:ascii="Arial" w:hAnsi="Arial" w:cs="Arial"/>
          <w:b/>
          <w:bCs/>
          <w:color w:val="000000"/>
        </w:rPr>
      </w:pPr>
    </w:p>
    <w:p w:rsidR="008934B9" w:rsidP="008934B9" w:rsidRDefault="008934B9" w14:paraId="521FAD9E" w14:textId="73975ED7">
      <w:pPr>
        <w:spacing w:after="0" w:line="240" w:lineRule="auto"/>
        <w:jc w:val="both"/>
        <w:rPr>
          <w:rFonts w:ascii="Arial" w:hAnsi="Arial" w:cs="Arial"/>
          <w:color w:val="000000"/>
        </w:rPr>
      </w:pPr>
      <w:r w:rsidRPr="491447CD" w:rsidR="008934B9">
        <w:rPr>
          <w:rFonts w:ascii="Arial" w:hAnsi="Arial" w:cs="Arial"/>
          <w:color w:val="000000" w:themeColor="text1" w:themeTint="FF" w:themeShade="FF"/>
        </w:rPr>
        <w:t xml:space="preserve">Dotyczy: usług </w:t>
      </w:r>
      <w:r w:rsidRPr="491447CD" w:rsidR="15FDF0E9">
        <w:rPr>
          <w:rFonts w:ascii="Arial" w:hAnsi="Arial" w:cs="Arial"/>
          <w:color w:val="000000" w:themeColor="text1" w:themeTint="FF" w:themeShade="FF"/>
        </w:rPr>
        <w:t xml:space="preserve">wynajmu sali konferencyjnej oraz usług </w:t>
      </w:r>
      <w:r w:rsidRPr="491447CD" w:rsidR="008934B9">
        <w:rPr>
          <w:rFonts w:ascii="Arial" w:hAnsi="Arial" w:cs="Arial"/>
          <w:color w:val="000000" w:themeColor="text1" w:themeTint="FF" w:themeShade="FF"/>
        </w:rPr>
        <w:t xml:space="preserve">gastronomicznych realizowanych podczas </w:t>
      </w:r>
      <w:r w:rsidRPr="491447CD" w:rsidR="2C83D9F3">
        <w:rPr>
          <w:rFonts w:ascii="Arial" w:hAnsi="Arial" w:cs="Arial"/>
          <w:color w:val="000000" w:themeColor="text1" w:themeTint="FF" w:themeShade="FF"/>
        </w:rPr>
        <w:t>konferencji</w:t>
      </w:r>
      <w:r w:rsidRPr="491447CD" w:rsidR="09A0E80E">
        <w:rPr>
          <w:rFonts w:ascii="Arial" w:hAnsi="Arial" w:cs="Arial"/>
          <w:color w:val="000000" w:themeColor="text1" w:themeTint="FF" w:themeShade="FF"/>
        </w:rPr>
        <w:t xml:space="preserve"> </w:t>
      </w:r>
      <w:r w:rsidRPr="491447CD" w:rsidR="008934B9">
        <w:rPr>
          <w:rFonts w:ascii="Arial" w:hAnsi="Arial" w:cs="Arial"/>
          <w:color w:val="000000" w:themeColor="text1" w:themeTint="FF" w:themeShade="FF"/>
        </w:rPr>
        <w:t xml:space="preserve">w ramach </w:t>
      </w:r>
      <w:bookmarkStart w:name="_Int_yr4yqvqS" w:id="0"/>
      <w:r w:rsidRPr="491447CD" w:rsidR="008934B9">
        <w:rPr>
          <w:rFonts w:ascii="Arial" w:hAnsi="Arial" w:cs="Arial"/>
          <w:color w:val="000000" w:themeColor="text1" w:themeTint="FF" w:themeShade="FF"/>
        </w:rPr>
        <w:t>projektu</w:t>
      </w:r>
      <w:r w:rsidRPr="491447CD" w:rsidR="53D0774E">
        <w:rPr>
          <w:rFonts w:ascii="Arial" w:hAnsi="Arial" w:cs="Arial"/>
          <w:color w:val="000000" w:themeColor="text1" w:themeTint="FF" w:themeShade="FF"/>
        </w:rPr>
        <w:t xml:space="preserve"> “</w:t>
      </w:r>
      <w:bookmarkStart w:name="_Hlk199195915" w:id="1"/>
      <w:r w:rsidRPr="491447CD" w:rsidR="008934B9">
        <w:rPr>
          <w:rFonts w:ascii="Arial" w:hAnsi="Arial" w:cs="Arial"/>
        </w:rPr>
        <w:t>Łączy</w:t>
      </w:r>
      <w:bookmarkEnd w:id="0"/>
      <w:r w:rsidRPr="491447CD" w:rsidR="008934B9">
        <w:rPr>
          <w:rFonts w:ascii="Arial" w:hAnsi="Arial" w:cs="Arial"/>
        </w:rPr>
        <w:t xml:space="preserve"> nas Edukacja” – ogólnopolski projekt rozwoju działań strażniczych, rzeczniczych i na rzecz stanowienia prawa w edukacji, nr FERS.04.06-IP.04-0054/23</w:t>
      </w:r>
      <w:bookmarkEnd w:id="1"/>
      <w:r w:rsidRPr="491447CD" w:rsidR="008934B9">
        <w:rPr>
          <w:rFonts w:ascii="Arial" w:hAnsi="Arial" w:cs="Arial"/>
        </w:rPr>
        <w:t>.</w:t>
      </w:r>
    </w:p>
    <w:p w:rsidR="008934B9" w:rsidP="008934B9" w:rsidRDefault="008934B9" w14:paraId="24547166" w14:textId="77777777">
      <w:pPr>
        <w:spacing w:after="0" w:line="240" w:lineRule="auto"/>
        <w:jc w:val="both"/>
        <w:rPr>
          <w:rFonts w:ascii="Arial" w:hAnsi="Arial" w:cs="Arial"/>
          <w:b/>
          <w:bCs/>
          <w:color w:val="000000"/>
        </w:rPr>
      </w:pPr>
    </w:p>
    <w:p w:rsidR="008934B9" w:rsidP="008934B9" w:rsidRDefault="008934B9" w14:paraId="568F1837" w14:textId="77777777">
      <w:pPr>
        <w:spacing w:after="0" w:line="240" w:lineRule="auto"/>
        <w:jc w:val="both"/>
        <w:rPr>
          <w:rFonts w:ascii="Arial" w:hAnsi="Arial" w:cs="Arial"/>
          <w:b/>
          <w:bCs/>
          <w:color w:val="000000"/>
        </w:rPr>
      </w:pPr>
      <w:r>
        <w:rPr>
          <w:rFonts w:ascii="Arial" w:hAnsi="Arial" w:cs="Arial"/>
          <w:b/>
          <w:bCs/>
          <w:color w:val="000000"/>
        </w:rPr>
        <w:t>I. ZAMAWIAJĄCY</w:t>
      </w:r>
    </w:p>
    <w:p w:rsidR="008934B9" w:rsidP="008934B9" w:rsidRDefault="008934B9" w14:paraId="4AA0DEBB" w14:textId="77777777">
      <w:pPr>
        <w:spacing w:after="0" w:line="240" w:lineRule="auto"/>
        <w:jc w:val="both"/>
        <w:rPr>
          <w:rFonts w:ascii="Arial" w:hAnsi="Arial" w:cs="Arial"/>
          <w:color w:val="000000"/>
        </w:rPr>
      </w:pPr>
      <w:r>
        <w:rPr>
          <w:rFonts w:ascii="Arial" w:hAnsi="Arial" w:cs="Arial"/>
          <w:color w:val="000000"/>
        </w:rPr>
        <w:t>Federacja Inicjatyw Oświatowych</w:t>
      </w:r>
    </w:p>
    <w:p w:rsidR="008934B9" w:rsidP="008934B9" w:rsidRDefault="008934B9" w14:paraId="188D833A" w14:textId="77777777">
      <w:pPr>
        <w:spacing w:after="0" w:line="240" w:lineRule="auto"/>
        <w:jc w:val="both"/>
        <w:rPr>
          <w:rFonts w:ascii="Arial" w:hAnsi="Arial" w:cs="Arial"/>
          <w:color w:val="000000"/>
        </w:rPr>
      </w:pPr>
      <w:r>
        <w:rPr>
          <w:rFonts w:ascii="Arial" w:hAnsi="Arial" w:cs="Arial"/>
          <w:color w:val="000000"/>
        </w:rPr>
        <w:t>ul. Śniadeckich 23 lok. 9</w:t>
      </w:r>
    </w:p>
    <w:p w:rsidR="008934B9" w:rsidP="008934B9" w:rsidRDefault="008934B9" w14:paraId="07F01301" w14:textId="77777777">
      <w:pPr>
        <w:spacing w:after="0" w:line="240" w:lineRule="auto"/>
        <w:jc w:val="both"/>
        <w:rPr>
          <w:rFonts w:ascii="Arial" w:hAnsi="Arial" w:cs="Arial"/>
          <w:color w:val="000000"/>
        </w:rPr>
      </w:pPr>
      <w:r>
        <w:rPr>
          <w:rFonts w:ascii="Arial" w:hAnsi="Arial" w:cs="Arial"/>
          <w:color w:val="000000"/>
        </w:rPr>
        <w:t>00-654 Warszawa</w:t>
      </w:r>
    </w:p>
    <w:p w:rsidR="008934B9" w:rsidP="008934B9" w:rsidRDefault="008934B9" w14:paraId="2015B30E" w14:textId="77777777">
      <w:pPr>
        <w:spacing w:after="0" w:line="240" w:lineRule="auto"/>
        <w:jc w:val="both"/>
        <w:rPr>
          <w:rFonts w:ascii="Arial" w:hAnsi="Arial" w:cs="Arial"/>
          <w:color w:val="000000"/>
        </w:rPr>
      </w:pPr>
      <w:bookmarkStart w:name="_Hlk199162661" w:id="2"/>
      <w:r>
        <w:rPr>
          <w:rFonts w:ascii="Arial" w:hAnsi="Arial" w:cs="Arial"/>
          <w:color w:val="000000"/>
        </w:rPr>
        <w:t>NIP: 525 217 87 92</w:t>
      </w:r>
      <w:bookmarkEnd w:id="2"/>
    </w:p>
    <w:p w:rsidR="008934B9" w:rsidP="008934B9" w:rsidRDefault="008934B9" w14:paraId="7B82E192" w14:textId="77777777">
      <w:pPr>
        <w:spacing w:after="0" w:line="240" w:lineRule="auto"/>
        <w:jc w:val="both"/>
        <w:rPr>
          <w:rFonts w:ascii="Arial" w:hAnsi="Arial" w:cs="Arial"/>
          <w:color w:val="000000"/>
        </w:rPr>
      </w:pPr>
    </w:p>
    <w:p w:rsidR="008934B9" w:rsidP="008934B9" w:rsidRDefault="008934B9" w14:paraId="671494CC" w14:textId="77777777">
      <w:pPr>
        <w:spacing w:after="0" w:line="240" w:lineRule="auto"/>
        <w:jc w:val="both"/>
        <w:rPr>
          <w:rFonts w:ascii="Arial" w:hAnsi="Arial" w:cs="Arial"/>
          <w:b/>
          <w:bCs/>
          <w:color w:val="000000"/>
        </w:rPr>
      </w:pPr>
      <w:r>
        <w:rPr>
          <w:rFonts w:ascii="Arial" w:hAnsi="Arial" w:cs="Arial"/>
          <w:b/>
          <w:bCs/>
          <w:color w:val="000000"/>
        </w:rPr>
        <w:t>II. TRYB UDZIELANIA ZAMÓWIENIA I PODSTAWA PRAWNA</w:t>
      </w:r>
    </w:p>
    <w:p w:rsidR="008934B9" w:rsidP="008934B9" w:rsidRDefault="008934B9" w14:paraId="1B9D5291" w14:textId="77777777">
      <w:pPr>
        <w:spacing w:after="0" w:line="240" w:lineRule="auto"/>
        <w:jc w:val="both"/>
        <w:rPr>
          <w:rFonts w:ascii="Arial" w:hAnsi="Arial" w:cs="Arial"/>
          <w:color w:val="000000"/>
        </w:rPr>
      </w:pPr>
      <w:r>
        <w:rPr>
          <w:rFonts w:ascii="Arial" w:hAnsi="Arial" w:cs="Arial"/>
          <w:color w:val="000000"/>
        </w:rPr>
        <w:t>1. Do zapytania nie ma zastosowania ustawa z dnia 11.09.2019 r. Prawo zamówień publicznych (Dz.U.2024. poz. 1320).</w:t>
      </w:r>
    </w:p>
    <w:p w:rsidR="008934B9" w:rsidP="008934B9" w:rsidRDefault="008934B9" w14:paraId="7D755332" w14:textId="58F4D4B3">
      <w:pPr>
        <w:spacing w:after="0" w:line="240" w:lineRule="auto"/>
        <w:jc w:val="both"/>
        <w:rPr>
          <w:rFonts w:ascii="Arial" w:hAnsi="Arial" w:cs="Arial"/>
          <w:color w:val="000000"/>
        </w:rPr>
      </w:pPr>
      <w:r w:rsidRPr="491447CD" w:rsidR="008934B9">
        <w:rPr>
          <w:rFonts w:ascii="Arial" w:hAnsi="Arial" w:cs="Arial"/>
          <w:color w:val="000000" w:themeColor="text1" w:themeTint="FF" w:themeShade="FF"/>
        </w:rPr>
        <w:t>2. Postępowanie prowadzone jest zgodnie z zasadą konkurencyjności, o której mowa</w:t>
      </w:r>
      <w:r w:rsidRPr="491447CD" w:rsidR="686DAF8C">
        <w:rPr>
          <w:rFonts w:ascii="Arial" w:hAnsi="Arial" w:cs="Arial"/>
          <w:color w:val="000000" w:themeColor="text1" w:themeTint="FF" w:themeShade="FF"/>
        </w:rPr>
        <w:t xml:space="preserve"> </w:t>
      </w:r>
      <w:r w:rsidRPr="491447CD" w:rsidR="008934B9">
        <w:rPr>
          <w:rFonts w:ascii="Arial" w:hAnsi="Arial" w:cs="Arial"/>
          <w:color w:val="000000" w:themeColor="text1" w:themeTint="FF" w:themeShade="FF"/>
        </w:rPr>
        <w:t>w  „Wytycznych dotyczących kwalifikowalności wydatków na lata 2021 - 2027” z dnia 14 marca 2025 r.</w:t>
      </w:r>
    </w:p>
    <w:p w:rsidR="008934B9" w:rsidP="008934B9" w:rsidRDefault="008934B9" w14:paraId="1905B328" w14:textId="77777777">
      <w:pPr>
        <w:spacing w:after="0" w:line="240" w:lineRule="auto"/>
        <w:jc w:val="both"/>
        <w:rPr>
          <w:rFonts w:ascii="Arial" w:hAnsi="Arial" w:cs="Arial"/>
          <w:color w:val="000000"/>
        </w:rPr>
      </w:pPr>
      <w:r>
        <w:rPr>
          <w:rFonts w:ascii="Arial" w:hAnsi="Arial" w:cs="Arial"/>
          <w:color w:val="000000"/>
        </w:rPr>
        <w:t>3. Zamawiający zastrzega sobie prawo do odwołania zapytania ofertowego w każdej chwili bez wskazania przyczyn.</w:t>
      </w:r>
    </w:p>
    <w:p w:rsidR="008934B9" w:rsidP="008934B9" w:rsidRDefault="008934B9" w14:paraId="0AB6C11A" w14:textId="77777777">
      <w:pPr>
        <w:spacing w:after="0" w:line="240" w:lineRule="auto"/>
        <w:jc w:val="both"/>
        <w:rPr>
          <w:rFonts w:ascii="Arial" w:hAnsi="Arial" w:cs="Arial"/>
          <w:color w:val="000000"/>
        </w:rPr>
      </w:pPr>
    </w:p>
    <w:p w:rsidR="008934B9" w:rsidP="008934B9" w:rsidRDefault="008934B9" w14:paraId="201AC56F" w14:textId="77777777">
      <w:pPr>
        <w:spacing w:after="0" w:line="240" w:lineRule="auto"/>
        <w:jc w:val="both"/>
        <w:rPr>
          <w:rFonts w:ascii="Arial" w:hAnsi="Arial" w:cs="Arial"/>
          <w:b/>
          <w:bCs/>
          <w:color w:val="000000"/>
        </w:rPr>
      </w:pPr>
      <w:r>
        <w:rPr>
          <w:rFonts w:ascii="Arial" w:hAnsi="Arial" w:cs="Arial"/>
          <w:b/>
          <w:bCs/>
          <w:color w:val="000000"/>
        </w:rPr>
        <w:t>III. OPIS PRZEDMIOTU ZAMÓWIENIA</w:t>
      </w:r>
    </w:p>
    <w:p w:rsidR="008934B9" w:rsidP="008934B9" w:rsidRDefault="008934B9" w14:paraId="3E14F5A3" w14:textId="77777777">
      <w:pPr>
        <w:spacing w:after="0" w:line="240" w:lineRule="auto"/>
        <w:jc w:val="both"/>
        <w:rPr>
          <w:rFonts w:ascii="Arial" w:hAnsi="Arial" w:cs="Arial"/>
          <w:color w:val="000000"/>
        </w:rPr>
      </w:pPr>
      <w:r>
        <w:rPr>
          <w:rFonts w:ascii="Arial" w:hAnsi="Arial" w:cs="Arial"/>
          <w:color w:val="000000"/>
        </w:rPr>
        <w:t>1. Oznaczenie przedmiotu zamówienia wg kodów Wspólnego Słownika Zamówień CPV:</w:t>
      </w:r>
    </w:p>
    <w:p w:rsidR="008934B9" w:rsidP="008934B9" w:rsidRDefault="008934B9" w14:paraId="45203E8A" w14:textId="77777777">
      <w:pPr>
        <w:spacing w:after="0" w:line="240" w:lineRule="auto"/>
        <w:jc w:val="both"/>
        <w:rPr>
          <w:rFonts w:ascii="Arial" w:hAnsi="Arial" w:cs="Arial"/>
          <w:color w:val="000000"/>
        </w:rPr>
      </w:pPr>
      <w:r w:rsidRPr="1FAA1E1A" w:rsidR="008934B9">
        <w:rPr>
          <w:rFonts w:ascii="Arial" w:hAnsi="Arial" w:cs="Arial"/>
          <w:color w:val="000000" w:themeColor="text1" w:themeTint="FF" w:themeShade="FF"/>
        </w:rPr>
        <w:t>- 55000000-0 - usługi hotelarskie, restauracyjne i handlu detalicznego</w:t>
      </w:r>
    </w:p>
    <w:p w:rsidR="008934B9" w:rsidP="008934B9" w:rsidRDefault="008934B9" w14:paraId="44E2EDC0" w14:textId="77777777">
      <w:pPr>
        <w:spacing w:after="0" w:line="240" w:lineRule="auto"/>
        <w:jc w:val="both"/>
        <w:rPr>
          <w:rFonts w:ascii="Arial" w:hAnsi="Arial" w:cs="Arial"/>
          <w:color w:val="000000"/>
        </w:rPr>
      </w:pPr>
      <w:r>
        <w:rPr>
          <w:rFonts w:ascii="Arial" w:hAnsi="Arial" w:cs="Arial"/>
          <w:color w:val="000000"/>
        </w:rPr>
        <w:t>- 55120000-7 - usługi hotelarskie w zakresie spotkań i konferencji</w:t>
      </w:r>
    </w:p>
    <w:p w:rsidR="008934B9" w:rsidP="008934B9" w:rsidRDefault="008934B9" w14:paraId="50C7CA1F" w14:textId="77777777">
      <w:pPr>
        <w:spacing w:after="0" w:line="240" w:lineRule="auto"/>
        <w:jc w:val="both"/>
        <w:rPr>
          <w:rFonts w:ascii="Arial" w:hAnsi="Arial" w:cs="Arial"/>
          <w:color w:val="000000"/>
        </w:rPr>
      </w:pPr>
      <w:r>
        <w:rPr>
          <w:rFonts w:ascii="Arial" w:hAnsi="Arial" w:cs="Arial"/>
          <w:color w:val="000000"/>
        </w:rPr>
        <w:t>- 55300000-3 - usługi restauracyjne i dotyczące podawania posiłków</w:t>
      </w:r>
    </w:p>
    <w:p w:rsidR="008934B9" w:rsidP="008934B9" w:rsidRDefault="008934B9" w14:paraId="1BA1F7BB" w14:textId="77777777">
      <w:pPr>
        <w:spacing w:after="0" w:line="240" w:lineRule="auto"/>
        <w:jc w:val="both"/>
        <w:rPr>
          <w:rFonts w:ascii="Arial" w:hAnsi="Arial" w:cs="Arial"/>
          <w:color w:val="000000"/>
        </w:rPr>
      </w:pPr>
      <w:r>
        <w:rPr>
          <w:rFonts w:ascii="Arial" w:hAnsi="Arial" w:cs="Arial"/>
          <w:color w:val="000000"/>
        </w:rPr>
        <w:t>2. Przedmiotem zamówienia jest kompleksowa usługa obejmująca:</w:t>
      </w:r>
    </w:p>
    <w:p w:rsidR="008934B9" w:rsidP="008934B9" w:rsidRDefault="008934B9" w14:paraId="2FA98D10" w14:textId="1A2B6ADD">
      <w:pPr>
        <w:spacing w:after="0" w:line="240" w:lineRule="auto"/>
        <w:jc w:val="both"/>
        <w:rPr>
          <w:rFonts w:ascii="Arial" w:hAnsi="Arial" w:cs="Arial"/>
          <w:color w:val="000000"/>
        </w:rPr>
      </w:pPr>
      <w:r w:rsidRPr="491447CD" w:rsidR="008934B9">
        <w:rPr>
          <w:rFonts w:ascii="Arial" w:hAnsi="Arial" w:cs="Arial"/>
          <w:color w:val="000000" w:themeColor="text1" w:themeTint="FF" w:themeShade="FF"/>
        </w:rPr>
        <w:t xml:space="preserve">a. </w:t>
      </w:r>
      <w:bookmarkStart w:name="_Hlk198805897" w:id="3"/>
      <w:r w:rsidRPr="491447CD" w:rsidR="008934B9">
        <w:rPr>
          <w:rFonts w:ascii="Arial" w:hAnsi="Arial" w:cs="Arial"/>
          <w:color w:val="000000" w:themeColor="text1" w:themeTint="FF" w:themeShade="FF"/>
        </w:rPr>
        <w:t xml:space="preserve">Zapewnienie wyżywienia uczestnikom </w:t>
      </w:r>
      <w:r w:rsidRPr="491447CD" w:rsidR="2500D1EB">
        <w:rPr>
          <w:rFonts w:ascii="Arial" w:hAnsi="Arial" w:cs="Arial"/>
          <w:color w:val="000000" w:themeColor="text1" w:themeTint="FF" w:themeShade="FF"/>
        </w:rPr>
        <w:t>konferencji</w:t>
      </w:r>
      <w:r w:rsidRPr="491447CD" w:rsidR="008934B9">
        <w:rPr>
          <w:rFonts w:ascii="Arial" w:hAnsi="Arial" w:cs="Arial"/>
          <w:color w:val="000000" w:themeColor="text1" w:themeTint="FF" w:themeShade="FF"/>
        </w:rPr>
        <w:t xml:space="preserve">: </w:t>
      </w:r>
      <w:r w:rsidRPr="491447CD" w:rsidR="00C6493D">
        <w:rPr>
          <w:rFonts w:ascii="Arial" w:hAnsi="Arial" w:cs="Arial"/>
          <w:color w:val="000000" w:themeColor="text1" w:themeTint="FF" w:themeShade="FF"/>
        </w:rPr>
        <w:t>100 osób x 1 posiłek (śniadanie w f</w:t>
      </w:r>
      <w:r w:rsidRPr="491447CD" w:rsidR="2773CBB0">
        <w:rPr>
          <w:rFonts w:ascii="Arial" w:hAnsi="Arial" w:cs="Arial"/>
          <w:color w:val="000000" w:themeColor="text1" w:themeTint="FF" w:themeShade="FF"/>
        </w:rPr>
        <w:t>ormie bufetu</w:t>
      </w:r>
      <w:r w:rsidRPr="491447CD" w:rsidR="00C6493D">
        <w:rPr>
          <w:rFonts w:ascii="Arial" w:hAnsi="Arial" w:cs="Arial"/>
          <w:color w:val="000000" w:themeColor="text1" w:themeTint="FF" w:themeShade="FF"/>
        </w:rPr>
        <w:t xml:space="preserve">) oraz </w:t>
      </w:r>
      <w:r w:rsidRPr="491447CD" w:rsidR="10DDF077">
        <w:rPr>
          <w:rFonts w:ascii="Arial" w:hAnsi="Arial" w:cs="Arial"/>
          <w:color w:val="000000" w:themeColor="text1" w:themeTint="FF" w:themeShade="FF"/>
        </w:rPr>
        <w:t>1</w:t>
      </w:r>
      <w:r w:rsidRPr="491447CD" w:rsidR="7AE0AD8B">
        <w:rPr>
          <w:rFonts w:ascii="Arial" w:hAnsi="Arial" w:cs="Arial"/>
          <w:color w:val="000000" w:themeColor="text1" w:themeTint="FF" w:themeShade="FF"/>
        </w:rPr>
        <w:t>5</w:t>
      </w:r>
      <w:r w:rsidRPr="491447CD" w:rsidR="10DDF077">
        <w:rPr>
          <w:rFonts w:ascii="Arial" w:hAnsi="Arial" w:cs="Arial"/>
          <w:color w:val="000000" w:themeColor="text1" w:themeTint="FF" w:themeShade="FF"/>
        </w:rPr>
        <w:t>0</w:t>
      </w:r>
      <w:r w:rsidRPr="491447CD" w:rsidR="008934B9">
        <w:rPr>
          <w:rFonts w:ascii="Arial" w:hAnsi="Arial" w:cs="Arial"/>
          <w:color w:val="000000" w:themeColor="text1" w:themeTint="FF" w:themeShade="FF"/>
        </w:rPr>
        <w:t xml:space="preserve"> osób x </w:t>
      </w:r>
      <w:r w:rsidRPr="491447CD" w:rsidR="434BEB14">
        <w:rPr>
          <w:rFonts w:ascii="Arial" w:hAnsi="Arial" w:cs="Arial"/>
          <w:color w:val="000000" w:themeColor="text1" w:themeTint="FF" w:themeShade="FF"/>
        </w:rPr>
        <w:t>1</w:t>
      </w:r>
      <w:r w:rsidRPr="491447CD" w:rsidR="008934B9">
        <w:rPr>
          <w:rFonts w:ascii="Arial" w:hAnsi="Arial" w:cs="Arial"/>
          <w:color w:val="000000" w:themeColor="text1" w:themeTint="FF" w:themeShade="FF"/>
        </w:rPr>
        <w:t xml:space="preserve"> posił</w:t>
      </w:r>
      <w:r w:rsidRPr="491447CD" w:rsidR="0F1E32B6">
        <w:rPr>
          <w:rFonts w:ascii="Arial" w:hAnsi="Arial" w:cs="Arial"/>
          <w:color w:val="000000" w:themeColor="text1" w:themeTint="FF" w:themeShade="FF"/>
        </w:rPr>
        <w:t>e</w:t>
      </w:r>
      <w:r w:rsidRPr="491447CD" w:rsidR="008934B9">
        <w:rPr>
          <w:rFonts w:ascii="Arial" w:hAnsi="Arial" w:cs="Arial"/>
          <w:color w:val="000000" w:themeColor="text1" w:themeTint="FF" w:themeShade="FF"/>
        </w:rPr>
        <w:t>k (</w:t>
      </w:r>
      <w:r w:rsidRPr="491447CD" w:rsidR="6113B91E">
        <w:rPr>
          <w:rFonts w:ascii="Arial" w:hAnsi="Arial" w:cs="Arial"/>
          <w:color w:val="000000" w:themeColor="text1" w:themeTint="FF" w:themeShade="FF"/>
        </w:rPr>
        <w:t>obiad</w:t>
      </w:r>
      <w:r w:rsidRPr="491447CD" w:rsidR="008934B9">
        <w:rPr>
          <w:rFonts w:ascii="Arial" w:hAnsi="Arial" w:cs="Arial"/>
          <w:color w:val="000000" w:themeColor="text1" w:themeTint="FF" w:themeShade="FF"/>
        </w:rPr>
        <w:t xml:space="preserve">) w dniu </w:t>
      </w:r>
      <w:r w:rsidRPr="491447CD" w:rsidR="04934334">
        <w:rPr>
          <w:rFonts w:ascii="Arial" w:hAnsi="Arial" w:cs="Arial"/>
          <w:color w:val="000000" w:themeColor="text1" w:themeTint="FF" w:themeShade="FF"/>
        </w:rPr>
        <w:t>2</w:t>
      </w:r>
      <w:r w:rsidRPr="491447CD" w:rsidR="008934B9">
        <w:rPr>
          <w:rFonts w:ascii="Arial" w:hAnsi="Arial" w:cs="Arial"/>
          <w:color w:val="000000" w:themeColor="text1" w:themeTint="FF" w:themeShade="FF"/>
        </w:rPr>
        <w:t xml:space="preserve"> </w:t>
      </w:r>
      <w:r w:rsidRPr="491447CD" w:rsidR="4B8EC37F">
        <w:rPr>
          <w:rFonts w:ascii="Arial" w:hAnsi="Arial" w:cs="Arial"/>
          <w:color w:val="000000" w:themeColor="text1" w:themeTint="FF" w:themeShade="FF"/>
        </w:rPr>
        <w:t xml:space="preserve">czerwca </w:t>
      </w:r>
      <w:r w:rsidRPr="491447CD" w:rsidR="008934B9">
        <w:rPr>
          <w:rFonts w:ascii="Arial" w:hAnsi="Arial" w:cs="Arial"/>
          <w:color w:val="000000" w:themeColor="text1" w:themeTint="FF" w:themeShade="FF"/>
        </w:rPr>
        <w:t>2026 r.</w:t>
      </w:r>
      <w:bookmarkEnd w:id="3"/>
    </w:p>
    <w:p w:rsidR="008934B9" w:rsidP="008934B9" w:rsidRDefault="008934B9" w14:paraId="430C9C5C" w14:textId="561F0822">
      <w:pPr>
        <w:spacing w:after="0" w:line="240" w:lineRule="auto"/>
        <w:jc w:val="both"/>
        <w:rPr>
          <w:rFonts w:ascii="Arial" w:hAnsi="Arial" w:cs="Arial"/>
          <w:color w:val="000000"/>
        </w:rPr>
      </w:pPr>
      <w:r w:rsidRPr="491447CD" w:rsidR="008934B9">
        <w:rPr>
          <w:rFonts w:ascii="Arial" w:hAnsi="Arial" w:cs="Arial"/>
          <w:color w:val="000000" w:themeColor="text1" w:themeTint="FF" w:themeShade="FF"/>
        </w:rPr>
        <w:t xml:space="preserve">b. </w:t>
      </w:r>
      <w:r w:rsidRPr="491447CD" w:rsidR="008934B9">
        <w:rPr>
          <w:rFonts w:ascii="Arial" w:hAnsi="Arial" w:cs="Arial"/>
          <w:color w:val="000000" w:themeColor="text1" w:themeTint="FF" w:themeShade="FF"/>
        </w:rPr>
        <w:t xml:space="preserve">Zapewnienie jednej przerwy kawowej dla </w:t>
      </w:r>
      <w:r w:rsidRPr="491447CD" w:rsidR="17D5F8A4">
        <w:rPr>
          <w:rFonts w:ascii="Arial" w:hAnsi="Arial" w:cs="Arial"/>
          <w:color w:val="000000" w:themeColor="text1" w:themeTint="FF" w:themeShade="FF"/>
        </w:rPr>
        <w:t xml:space="preserve">100 </w:t>
      </w:r>
      <w:r w:rsidRPr="491447CD" w:rsidR="008934B9">
        <w:rPr>
          <w:rFonts w:ascii="Arial" w:hAnsi="Arial" w:cs="Arial"/>
          <w:color w:val="000000" w:themeColor="text1" w:themeTint="FF" w:themeShade="FF"/>
        </w:rPr>
        <w:t xml:space="preserve">uczestników </w:t>
      </w:r>
      <w:r w:rsidRPr="491447CD" w:rsidR="18CF9537">
        <w:rPr>
          <w:rFonts w:ascii="Arial" w:hAnsi="Arial" w:cs="Arial"/>
          <w:color w:val="000000" w:themeColor="text1" w:themeTint="FF" w:themeShade="FF"/>
        </w:rPr>
        <w:t xml:space="preserve">konferencji </w:t>
      </w:r>
      <w:r w:rsidRPr="491447CD" w:rsidR="008934B9">
        <w:rPr>
          <w:rFonts w:ascii="Arial" w:hAnsi="Arial" w:cs="Arial"/>
          <w:color w:val="000000" w:themeColor="text1" w:themeTint="FF" w:themeShade="FF"/>
        </w:rPr>
        <w:t xml:space="preserve">w dniu </w:t>
      </w:r>
      <w:r w:rsidRPr="491447CD" w:rsidR="44A0CED1">
        <w:rPr>
          <w:rFonts w:ascii="Arial" w:hAnsi="Arial" w:cs="Arial"/>
          <w:color w:val="000000" w:themeColor="text1" w:themeTint="FF" w:themeShade="FF"/>
        </w:rPr>
        <w:t>2</w:t>
      </w:r>
      <w:r w:rsidRPr="491447CD" w:rsidR="7570F3F2">
        <w:rPr>
          <w:rFonts w:ascii="Arial" w:hAnsi="Arial" w:cs="Arial"/>
          <w:color w:val="000000" w:themeColor="text1" w:themeTint="FF" w:themeShade="FF"/>
        </w:rPr>
        <w:t xml:space="preserve"> czerwc</w:t>
      </w:r>
      <w:r w:rsidRPr="491447CD" w:rsidR="008934B9">
        <w:rPr>
          <w:rFonts w:ascii="Arial" w:hAnsi="Arial" w:cs="Arial"/>
          <w:color w:val="000000" w:themeColor="text1" w:themeTint="FF" w:themeShade="FF"/>
        </w:rPr>
        <w:t>a 2026 r.</w:t>
      </w:r>
    </w:p>
    <w:p w:rsidR="008934B9" w:rsidP="4A290881" w:rsidRDefault="47991969" w14:paraId="44731335" w14:textId="706196F9">
      <w:pPr>
        <w:pStyle w:val="Normal"/>
        <w:suppressLineNumbers w:val="0"/>
        <w:bidi w:val="0"/>
        <w:spacing w:before="0" w:beforeAutospacing="off" w:after="0" w:afterAutospacing="off" w:line="240" w:lineRule="auto"/>
        <w:ind w:left="0" w:right="0"/>
        <w:jc w:val="both"/>
        <w:rPr>
          <w:rFonts w:ascii="Arial" w:hAnsi="Arial" w:cs="Arial"/>
          <w:color w:val="000000" w:themeColor="text1" w:themeTint="FF" w:themeShade="FF"/>
        </w:rPr>
      </w:pPr>
      <w:r w:rsidRPr="491447CD" w:rsidR="09F05E7C">
        <w:rPr>
          <w:rFonts w:ascii="Arial" w:hAnsi="Arial" w:cs="Arial"/>
          <w:color w:val="000000" w:themeColor="text1" w:themeTint="FF" w:themeShade="FF"/>
        </w:rPr>
        <w:t>c. Wynajem</w:t>
      </w:r>
      <w:r w:rsidRPr="491447CD" w:rsidR="008934B9">
        <w:rPr>
          <w:rFonts w:ascii="Arial" w:hAnsi="Arial" w:cs="Arial"/>
          <w:color w:val="000000" w:themeColor="text1" w:themeTint="FF" w:themeShade="FF"/>
        </w:rPr>
        <w:t xml:space="preserve"> </w:t>
      </w:r>
      <w:r w:rsidRPr="491447CD" w:rsidR="008934B9">
        <w:rPr>
          <w:rFonts w:ascii="Arial" w:hAnsi="Arial" w:cs="Arial"/>
          <w:color w:val="000000" w:themeColor="text1" w:themeTint="FF" w:themeShade="FF"/>
        </w:rPr>
        <w:t>sal</w:t>
      </w:r>
      <w:r w:rsidRPr="491447CD" w:rsidR="63B7B2F5">
        <w:rPr>
          <w:rFonts w:ascii="Arial" w:hAnsi="Arial" w:cs="Arial"/>
          <w:color w:val="000000" w:themeColor="text1" w:themeTint="FF" w:themeShade="FF"/>
        </w:rPr>
        <w:t>i</w:t>
      </w:r>
      <w:r w:rsidRPr="491447CD" w:rsidR="008934B9">
        <w:rPr>
          <w:rFonts w:ascii="Arial" w:hAnsi="Arial" w:cs="Arial"/>
          <w:color w:val="000000" w:themeColor="text1" w:themeTint="FF" w:themeShade="FF"/>
        </w:rPr>
        <w:t xml:space="preserve"> na realizację </w:t>
      </w:r>
      <w:r w:rsidRPr="491447CD" w:rsidR="53D6F8DF">
        <w:rPr>
          <w:rFonts w:ascii="Arial" w:hAnsi="Arial" w:cs="Arial"/>
          <w:color w:val="000000" w:themeColor="text1" w:themeTint="FF" w:themeShade="FF"/>
        </w:rPr>
        <w:t>konferencji</w:t>
      </w:r>
      <w:r w:rsidRPr="491447CD" w:rsidR="008934B9">
        <w:rPr>
          <w:rFonts w:ascii="Arial" w:hAnsi="Arial" w:cs="Arial"/>
          <w:color w:val="000000" w:themeColor="text1" w:themeTint="FF" w:themeShade="FF"/>
        </w:rPr>
        <w:t xml:space="preserve">: grupa </w:t>
      </w:r>
      <w:r w:rsidRPr="491447CD" w:rsidR="427D727F">
        <w:rPr>
          <w:rFonts w:ascii="Arial" w:hAnsi="Arial" w:cs="Arial"/>
          <w:color w:val="000000" w:themeColor="text1" w:themeTint="FF" w:themeShade="FF"/>
        </w:rPr>
        <w:t>150</w:t>
      </w:r>
      <w:r w:rsidRPr="491447CD" w:rsidR="008934B9">
        <w:rPr>
          <w:rFonts w:ascii="Arial" w:hAnsi="Arial" w:cs="Arial"/>
          <w:color w:val="000000" w:themeColor="text1" w:themeTint="FF" w:themeShade="FF"/>
        </w:rPr>
        <w:t xml:space="preserve"> osób w dni</w:t>
      </w:r>
      <w:r w:rsidRPr="491447CD" w:rsidR="4E592678">
        <w:rPr>
          <w:rFonts w:ascii="Arial" w:hAnsi="Arial" w:cs="Arial"/>
          <w:color w:val="000000" w:themeColor="text1" w:themeTint="FF" w:themeShade="FF"/>
        </w:rPr>
        <w:t>u</w:t>
      </w:r>
      <w:r w:rsidRPr="491447CD" w:rsidR="008934B9">
        <w:rPr>
          <w:rFonts w:ascii="Arial" w:hAnsi="Arial" w:cs="Arial"/>
          <w:color w:val="000000" w:themeColor="text1" w:themeTint="FF" w:themeShade="FF"/>
        </w:rPr>
        <w:t xml:space="preserve"> </w:t>
      </w:r>
      <w:r w:rsidRPr="491447CD" w:rsidR="31475066">
        <w:rPr>
          <w:rFonts w:ascii="Arial" w:hAnsi="Arial" w:cs="Arial"/>
          <w:color w:val="000000" w:themeColor="text1" w:themeTint="FF" w:themeShade="FF"/>
        </w:rPr>
        <w:t>2 czerwca</w:t>
      </w:r>
      <w:r w:rsidRPr="491447CD" w:rsidR="008934B9">
        <w:rPr>
          <w:rFonts w:ascii="Arial" w:hAnsi="Arial" w:cs="Arial"/>
          <w:color w:val="000000" w:themeColor="text1" w:themeTint="FF" w:themeShade="FF"/>
        </w:rPr>
        <w:t xml:space="preserve"> 2026 r. </w:t>
      </w:r>
    </w:p>
    <w:p w:rsidR="008934B9" w:rsidP="008934B9" w:rsidRDefault="008934B9" w14:paraId="675ABD50" w14:textId="77F44A55">
      <w:pPr>
        <w:spacing w:after="0" w:line="240" w:lineRule="auto"/>
        <w:jc w:val="both"/>
        <w:rPr>
          <w:rFonts w:ascii="Arial" w:hAnsi="Arial" w:cs="Arial"/>
          <w:color w:val="000000"/>
        </w:rPr>
      </w:pPr>
      <w:r w:rsidRPr="4A290881" w:rsidR="008934B9">
        <w:rPr>
          <w:rFonts w:ascii="Arial" w:hAnsi="Arial" w:cs="Arial"/>
          <w:color w:val="000000" w:themeColor="text1" w:themeTint="FF" w:themeShade="FF"/>
        </w:rPr>
        <w:t xml:space="preserve">3. Okres realizacji usługi: </w:t>
      </w:r>
      <w:r w:rsidRPr="4A290881" w:rsidR="28E411C7">
        <w:rPr>
          <w:rFonts w:ascii="Arial" w:hAnsi="Arial" w:cs="Arial"/>
          <w:color w:val="000000" w:themeColor="text1" w:themeTint="FF" w:themeShade="FF"/>
        </w:rPr>
        <w:t>2 czerwc</w:t>
      </w:r>
      <w:r w:rsidRPr="4A290881" w:rsidR="008934B9">
        <w:rPr>
          <w:rFonts w:ascii="Arial" w:hAnsi="Arial" w:cs="Arial"/>
          <w:color w:val="000000" w:themeColor="text1" w:themeTint="FF" w:themeShade="FF"/>
        </w:rPr>
        <w:t>a</w:t>
      </w:r>
      <w:r w:rsidRPr="4A290881" w:rsidR="008934B9">
        <w:rPr>
          <w:rFonts w:ascii="Arial" w:hAnsi="Arial" w:cs="Arial"/>
          <w:color w:val="000000" w:themeColor="text1" w:themeTint="FF" w:themeShade="FF"/>
        </w:rPr>
        <w:t xml:space="preserve"> 2026 r.</w:t>
      </w:r>
    </w:p>
    <w:p w:rsidR="008934B9" w:rsidP="008934B9" w:rsidRDefault="008934B9" w14:paraId="1F1D8F44" w14:textId="77777777">
      <w:pPr>
        <w:spacing w:after="0" w:line="240" w:lineRule="auto"/>
        <w:jc w:val="both"/>
        <w:rPr>
          <w:rFonts w:ascii="Arial" w:hAnsi="Arial" w:cs="Arial"/>
          <w:color w:val="000000"/>
        </w:rPr>
      </w:pPr>
    </w:p>
    <w:p w:rsidR="008934B9" w:rsidP="008934B9" w:rsidRDefault="008934B9" w14:paraId="4C0DD814" w14:textId="77777777">
      <w:pPr>
        <w:spacing w:after="0" w:line="240" w:lineRule="auto"/>
        <w:jc w:val="both"/>
        <w:rPr>
          <w:rFonts w:ascii="Arial" w:hAnsi="Arial" w:cs="Arial"/>
          <w:b/>
          <w:bCs/>
          <w:color w:val="000000"/>
        </w:rPr>
      </w:pPr>
      <w:r>
        <w:rPr>
          <w:rFonts w:ascii="Arial" w:hAnsi="Arial" w:cs="Arial"/>
          <w:b/>
          <w:bCs/>
          <w:color w:val="000000"/>
        </w:rPr>
        <w:t>IV. WYMOGI DOTYCZĄCE OBIEKTU, ZAKWATEROWANIA, WYŻYWIENIA ORAZ SALI</w:t>
      </w:r>
    </w:p>
    <w:p w:rsidR="008934B9" w:rsidP="008934B9" w:rsidRDefault="008934B9" w14:paraId="4A274FD5" w14:textId="77777777">
      <w:pPr>
        <w:spacing w:after="0" w:line="240" w:lineRule="auto"/>
        <w:jc w:val="both"/>
        <w:rPr>
          <w:rFonts w:ascii="Arial" w:hAnsi="Arial" w:cs="Arial"/>
          <w:color w:val="000000"/>
        </w:rPr>
      </w:pPr>
      <w:r>
        <w:rPr>
          <w:rFonts w:ascii="Arial" w:hAnsi="Arial" w:cs="Arial"/>
          <w:color w:val="000000"/>
        </w:rPr>
        <w:t>W ramach zamówienia od Wykonawcy wymaga się:</w:t>
      </w:r>
    </w:p>
    <w:p w:rsidR="008934B9" w:rsidP="008934B9" w:rsidRDefault="008934B9" w14:paraId="612E6CAD" w14:textId="6EF75060">
      <w:pPr>
        <w:autoSpaceDE w:val="0"/>
        <w:autoSpaceDN w:val="0"/>
        <w:adjustRightInd w:val="0"/>
        <w:spacing w:after="0" w:line="240" w:lineRule="auto"/>
        <w:jc w:val="both"/>
        <w:rPr>
          <w:rFonts w:ascii="Arial" w:hAnsi="Arial" w:cs="Arial"/>
        </w:rPr>
      </w:pPr>
      <w:r w:rsidRPr="491447CD" w:rsidR="008934B9">
        <w:rPr>
          <w:rFonts w:ascii="Arial" w:hAnsi="Arial" w:cs="Arial"/>
          <w:color w:val="000000" w:themeColor="text1" w:themeTint="FF" w:themeShade="FF"/>
        </w:rPr>
        <w:t xml:space="preserve">1. Zapewnienia </w:t>
      </w:r>
      <w:r w:rsidRPr="491447CD" w:rsidR="6936CFB9">
        <w:rPr>
          <w:rFonts w:ascii="Arial" w:hAnsi="Arial" w:cs="Arial"/>
          <w:color w:val="000000" w:themeColor="text1" w:themeTint="FF" w:themeShade="FF"/>
        </w:rPr>
        <w:t>sali wykładowej</w:t>
      </w:r>
      <w:r w:rsidRPr="491447CD" w:rsidR="008934B9">
        <w:rPr>
          <w:rFonts w:ascii="Arial" w:hAnsi="Arial" w:cs="Arial"/>
          <w:color w:val="000000" w:themeColor="text1" w:themeTint="FF" w:themeShade="FF"/>
        </w:rPr>
        <w:t xml:space="preserve"> dla</w:t>
      </w:r>
      <w:r w:rsidRPr="491447CD" w:rsidR="1ADCB11F">
        <w:rPr>
          <w:rFonts w:ascii="Arial" w:hAnsi="Arial" w:cs="Arial"/>
          <w:color w:val="000000" w:themeColor="text1" w:themeTint="FF" w:themeShade="FF"/>
        </w:rPr>
        <w:t xml:space="preserve"> </w:t>
      </w:r>
      <w:r w:rsidRPr="491447CD" w:rsidR="15321010">
        <w:rPr>
          <w:rFonts w:ascii="Arial" w:hAnsi="Arial" w:cs="Arial"/>
          <w:color w:val="000000" w:themeColor="text1" w:themeTint="FF" w:themeShade="FF"/>
        </w:rPr>
        <w:t xml:space="preserve">150 </w:t>
      </w:r>
      <w:r w:rsidRPr="491447CD" w:rsidR="008934B9">
        <w:rPr>
          <w:rFonts w:ascii="Arial" w:hAnsi="Arial" w:cs="Arial"/>
          <w:color w:val="000000" w:themeColor="text1" w:themeTint="FF" w:themeShade="FF"/>
        </w:rPr>
        <w:t xml:space="preserve">uczestników </w:t>
      </w:r>
      <w:r w:rsidRPr="491447CD" w:rsidR="5F3FBC2F">
        <w:rPr>
          <w:rFonts w:ascii="Arial" w:hAnsi="Arial" w:cs="Arial"/>
          <w:color w:val="000000" w:themeColor="text1" w:themeTint="FF" w:themeShade="FF"/>
        </w:rPr>
        <w:t>konferencji</w:t>
      </w:r>
      <w:r w:rsidRPr="491447CD" w:rsidR="008934B9">
        <w:rPr>
          <w:rFonts w:ascii="Arial" w:hAnsi="Arial" w:cs="Arial"/>
        </w:rPr>
        <w:t xml:space="preserve"> z zastrzeżeniem, że liczba osób może ulec zmianie i być niższa (min. </w:t>
      </w:r>
      <w:r w:rsidRPr="491447CD" w:rsidR="226882E8">
        <w:rPr>
          <w:rFonts w:ascii="Arial" w:hAnsi="Arial" w:cs="Arial"/>
        </w:rPr>
        <w:t>5</w:t>
      </w:r>
      <w:r w:rsidRPr="491447CD" w:rsidR="008934B9">
        <w:rPr>
          <w:rFonts w:ascii="Arial" w:hAnsi="Arial" w:cs="Arial"/>
        </w:rPr>
        <w:t>0).</w:t>
      </w:r>
    </w:p>
    <w:p w:rsidR="008934B9" w:rsidP="491447CD" w:rsidRDefault="008934B9" w14:paraId="75A6ADED" w14:textId="279243FB">
      <w:pPr>
        <w:pStyle w:val="Normal"/>
        <w:spacing w:after="0" w:line="240" w:lineRule="auto"/>
        <w:jc w:val="both"/>
        <w:rPr>
          <w:rFonts w:ascii="Arial" w:hAnsi="Arial" w:eastAsia="Arial" w:cs="Arial"/>
          <w:color w:val="000000" w:themeColor="text1"/>
        </w:rPr>
      </w:pPr>
      <w:r w:rsidRPr="491447CD" w:rsidR="1F412278">
        <w:rPr>
          <w:rFonts w:ascii="Arial" w:hAnsi="Arial" w:cs="Arial"/>
          <w:color w:val="000000" w:themeColor="text1" w:themeTint="FF" w:themeShade="FF"/>
        </w:rPr>
        <w:t>2</w:t>
      </w:r>
      <w:r w:rsidRPr="491447CD" w:rsidR="008934B9">
        <w:rPr>
          <w:rFonts w:ascii="Arial" w:hAnsi="Arial" w:cs="Arial"/>
          <w:color w:val="000000" w:themeColor="text1" w:themeTint="FF" w:themeShade="FF"/>
        </w:rPr>
        <w:t xml:space="preserve">. </w:t>
      </w:r>
      <w:r w:rsidRPr="491447CD" w:rsidR="7FE1206E">
        <w:rPr>
          <w:rFonts w:ascii="Arial" w:hAnsi="Arial" w:eastAsia="Arial" w:cs="Arial"/>
          <w:color w:val="000000" w:themeColor="text1" w:themeTint="FF" w:themeShade="FF"/>
        </w:rPr>
        <w:t xml:space="preserve">Informacja o </w:t>
      </w:r>
      <w:r w:rsidRPr="491447CD" w:rsidR="5A4FCD55">
        <w:rPr>
          <w:rFonts w:ascii="Arial" w:hAnsi="Arial" w:eastAsia="Arial" w:cs="Arial"/>
          <w:color w:val="000000" w:themeColor="text1" w:themeTint="FF" w:themeShade="FF"/>
        </w:rPr>
        <w:t>faktycznej</w:t>
      </w:r>
      <w:r w:rsidRPr="491447CD" w:rsidR="7FE1206E">
        <w:rPr>
          <w:rFonts w:ascii="Arial" w:hAnsi="Arial" w:eastAsia="Arial" w:cs="Arial"/>
          <w:color w:val="000000" w:themeColor="text1" w:themeTint="FF" w:themeShade="FF"/>
        </w:rPr>
        <w:t xml:space="preserve"> liczbie osób </w:t>
      </w:r>
      <w:r w:rsidRPr="491447CD" w:rsidR="4E39A7B2">
        <w:rPr>
          <w:rFonts w:ascii="Arial" w:hAnsi="Arial" w:cs="Arial"/>
          <w:color w:val="000000" w:themeColor="text1" w:themeTint="FF" w:themeShade="FF"/>
        </w:rPr>
        <w:t>korzystających z sali z</w:t>
      </w:r>
      <w:r w:rsidRPr="491447CD" w:rsidR="4E39A7B2">
        <w:rPr>
          <w:rFonts w:ascii="Arial" w:hAnsi="Arial" w:eastAsia="Arial" w:cs="Arial"/>
          <w:color w:val="000000" w:themeColor="text1" w:themeTint="FF" w:themeShade="FF"/>
        </w:rPr>
        <w:t xml:space="preserve"> </w:t>
      </w:r>
      <w:r w:rsidRPr="491447CD" w:rsidR="7FE1206E">
        <w:rPr>
          <w:rFonts w:ascii="Arial" w:hAnsi="Arial" w:eastAsia="Arial" w:cs="Arial"/>
          <w:color w:val="000000" w:themeColor="text1" w:themeTint="FF" w:themeShade="FF"/>
        </w:rPr>
        <w:t xml:space="preserve">oraz o tym, czy są </w:t>
      </w:r>
      <w:r w:rsidRPr="491447CD" w:rsidR="0C938EB1">
        <w:rPr>
          <w:rFonts w:ascii="Arial" w:hAnsi="Arial" w:eastAsia="Arial" w:cs="Arial"/>
          <w:color w:val="000000" w:themeColor="text1" w:themeTint="FF" w:themeShade="FF"/>
        </w:rPr>
        <w:t>potr</w:t>
      </w:r>
      <w:r w:rsidRPr="491447CD" w:rsidR="5927D48C">
        <w:rPr>
          <w:rFonts w:ascii="Arial" w:hAnsi="Arial" w:eastAsia="Arial" w:cs="Arial"/>
          <w:color w:val="000000" w:themeColor="text1" w:themeTint="FF" w:themeShade="FF"/>
        </w:rPr>
        <w:t>z</w:t>
      </w:r>
      <w:r w:rsidRPr="491447CD" w:rsidR="0C938EB1">
        <w:rPr>
          <w:rFonts w:ascii="Arial" w:hAnsi="Arial" w:eastAsia="Arial" w:cs="Arial"/>
          <w:color w:val="000000" w:themeColor="text1" w:themeTint="FF" w:themeShade="FF"/>
        </w:rPr>
        <w:t>ebne</w:t>
      </w:r>
      <w:r w:rsidRPr="491447CD" w:rsidR="0C938EB1">
        <w:rPr>
          <w:rFonts w:ascii="Arial" w:hAnsi="Arial" w:eastAsia="Arial" w:cs="Arial"/>
          <w:color w:val="000000" w:themeColor="text1" w:themeTint="FF" w:themeShade="FF"/>
        </w:rPr>
        <w:t xml:space="preserve"> udogodnienia</w:t>
      </w:r>
      <w:r w:rsidRPr="491447CD" w:rsidR="7FE1206E">
        <w:rPr>
          <w:rFonts w:ascii="Arial" w:hAnsi="Arial" w:eastAsia="Arial" w:cs="Arial"/>
          <w:color w:val="000000" w:themeColor="text1" w:themeTint="FF" w:themeShade="FF"/>
        </w:rPr>
        <w:t xml:space="preserve"> dla osób ze specjalnymi potrzebami, zostanie podana Wykonawcy nie później niż</w:t>
      </w:r>
      <w:r w:rsidRPr="491447CD" w:rsidR="7FE1206E">
        <w:rPr>
          <w:rFonts w:ascii="Arial" w:hAnsi="Arial" w:eastAsia="Arial" w:cs="Arial"/>
          <w:color w:val="auto"/>
        </w:rPr>
        <w:t xml:space="preserve"> </w:t>
      </w:r>
      <w:r w:rsidRPr="491447CD" w:rsidR="361B460A">
        <w:rPr>
          <w:rFonts w:ascii="Arial" w:hAnsi="Arial" w:eastAsia="Arial" w:cs="Arial"/>
          <w:color w:val="auto"/>
        </w:rPr>
        <w:t>4</w:t>
      </w:r>
      <w:r w:rsidRPr="491447CD" w:rsidR="7FE1206E">
        <w:rPr>
          <w:rFonts w:ascii="Arial" w:hAnsi="Arial" w:eastAsia="Arial" w:cs="Arial"/>
          <w:color w:val="auto"/>
        </w:rPr>
        <w:t xml:space="preserve"> dni</w:t>
      </w:r>
      <w:r w:rsidRPr="491447CD" w:rsidR="7FE1206E">
        <w:rPr>
          <w:rFonts w:ascii="Arial" w:hAnsi="Arial" w:eastAsia="Arial" w:cs="Arial"/>
          <w:color w:val="auto"/>
        </w:rPr>
        <w:t xml:space="preserve"> </w:t>
      </w:r>
      <w:r w:rsidRPr="491447CD" w:rsidR="7FE1206E">
        <w:rPr>
          <w:rFonts w:ascii="Arial" w:hAnsi="Arial" w:eastAsia="Arial" w:cs="Arial"/>
          <w:color w:val="000000" w:themeColor="text1" w:themeTint="FF" w:themeShade="FF"/>
        </w:rPr>
        <w:t>kalendarzowe przed terminem rozpoczęcia realizacji usługi</w:t>
      </w:r>
      <w:r w:rsidRPr="491447CD" w:rsidR="43CCE6EF">
        <w:rPr>
          <w:rFonts w:ascii="Arial" w:hAnsi="Arial" w:eastAsia="Arial" w:cs="Arial"/>
          <w:color w:val="000000" w:themeColor="text1" w:themeTint="FF" w:themeShade="FF"/>
        </w:rPr>
        <w:t>.</w:t>
      </w:r>
    </w:p>
    <w:p w:rsidR="008934B9" w:rsidP="491447CD" w:rsidRDefault="008934B9" w14:paraId="169614D6" w14:textId="6A5E0A86">
      <w:pPr>
        <w:spacing w:after="0" w:line="240" w:lineRule="auto"/>
        <w:jc w:val="both"/>
        <w:rPr>
          <w:rFonts w:ascii="Arial" w:hAnsi="Arial" w:eastAsia="Calibri" w:cs="Arial"/>
          <w:color w:val="000000" w:themeColor="text1" w:themeTint="FF" w:themeShade="FF"/>
        </w:rPr>
      </w:pPr>
      <w:r w:rsidRPr="491447CD" w:rsidR="43CCE6EF">
        <w:rPr>
          <w:rFonts w:ascii="Arial" w:hAnsi="Arial" w:cs="Arial"/>
          <w:color w:val="000000" w:themeColor="text1" w:themeTint="FF" w:themeShade="FF"/>
        </w:rPr>
        <w:t>3. Zapewnienie wyżywienia (śniadanie) dla 100 uczestniczek/uczestników szkolenia stacjonarnego</w:t>
      </w:r>
      <w:r w:rsidRPr="491447CD" w:rsidR="43CCE6EF">
        <w:rPr>
          <w:rFonts w:ascii="Arial" w:hAnsi="Arial" w:cs="Arial"/>
        </w:rPr>
        <w:t xml:space="preserve"> z zastrzeżeniem, że liczba osób może ulec zmianie i być niższa.</w:t>
      </w:r>
      <w:r w:rsidRPr="491447CD" w:rsidR="43CCE6EF">
        <w:rPr>
          <w:rFonts w:ascii="Arial" w:hAnsi="Arial" w:cs="Arial"/>
          <w:color w:val="000000" w:themeColor="text1" w:themeTint="FF" w:themeShade="FF"/>
        </w:rPr>
        <w:t xml:space="preserve"> Ostateczna liczba osób zostanie podana Wykonawcy nie później </w:t>
      </w:r>
      <w:r w:rsidRPr="491447CD" w:rsidR="43CCE6EF">
        <w:rPr>
          <w:rFonts w:ascii="Arial" w:hAnsi="Arial" w:cs="Arial"/>
          <w:color w:val="auto"/>
        </w:rPr>
        <w:t xml:space="preserve">niż 4 dni kalendarzowe przed </w:t>
      </w:r>
      <w:r w:rsidRPr="491447CD" w:rsidR="43CCE6EF">
        <w:rPr>
          <w:rFonts w:ascii="Arial" w:hAnsi="Arial" w:cs="Arial"/>
          <w:color w:val="000000" w:themeColor="text1" w:themeTint="FF" w:themeShade="FF"/>
        </w:rPr>
        <w:t>terminem realizacji usługi.</w:t>
      </w:r>
    </w:p>
    <w:p w:rsidR="008934B9" w:rsidP="491447CD" w:rsidRDefault="008934B9" w14:paraId="166B4BD8" w14:textId="7241C31A">
      <w:pPr>
        <w:pStyle w:val="Normal"/>
        <w:spacing w:after="0" w:line="240" w:lineRule="auto"/>
        <w:jc w:val="both"/>
        <w:rPr>
          <w:rFonts w:ascii="Arial" w:hAnsi="Arial" w:eastAsia="Calibri" w:cs="Arial"/>
          <w:color w:val="000000"/>
        </w:rPr>
      </w:pPr>
      <w:r w:rsidRPr="491447CD" w:rsidR="4E25684A">
        <w:rPr>
          <w:rFonts w:ascii="Arial" w:hAnsi="Arial" w:cs="Arial"/>
          <w:color w:val="000000" w:themeColor="text1" w:themeTint="FF" w:themeShade="FF"/>
        </w:rPr>
        <w:t>4</w:t>
      </w:r>
      <w:r w:rsidRPr="491447CD" w:rsidR="008934B9">
        <w:rPr>
          <w:rFonts w:ascii="Arial" w:hAnsi="Arial" w:cs="Arial"/>
          <w:color w:val="000000" w:themeColor="text1" w:themeTint="FF" w:themeShade="FF"/>
        </w:rPr>
        <w:t>.</w:t>
      </w:r>
      <w:r w:rsidRPr="491447CD" w:rsidR="1F65047D">
        <w:rPr>
          <w:rFonts w:ascii="Arial" w:hAnsi="Arial" w:cs="Arial"/>
          <w:color w:val="000000" w:themeColor="text1" w:themeTint="FF" w:themeShade="FF"/>
        </w:rPr>
        <w:t xml:space="preserve"> </w:t>
      </w:r>
      <w:r w:rsidRPr="491447CD" w:rsidR="008934B9">
        <w:rPr>
          <w:rFonts w:ascii="Arial" w:hAnsi="Arial" w:cs="Arial"/>
          <w:color w:val="000000" w:themeColor="text1" w:themeTint="FF" w:themeShade="FF"/>
        </w:rPr>
        <w:t>Zapewnienie wyżywienia</w:t>
      </w:r>
      <w:r w:rsidRPr="491447CD" w:rsidR="4CA7D2CC">
        <w:rPr>
          <w:rFonts w:ascii="Arial" w:hAnsi="Arial" w:cs="Arial"/>
          <w:color w:val="000000" w:themeColor="text1" w:themeTint="FF" w:themeShade="FF"/>
        </w:rPr>
        <w:t xml:space="preserve"> (obiad)</w:t>
      </w:r>
      <w:r w:rsidRPr="491447CD" w:rsidR="008934B9">
        <w:rPr>
          <w:rFonts w:ascii="Arial" w:hAnsi="Arial" w:cs="Arial"/>
          <w:color w:val="000000" w:themeColor="text1" w:themeTint="FF" w:themeShade="FF"/>
        </w:rPr>
        <w:t xml:space="preserve"> dla </w:t>
      </w:r>
      <w:r w:rsidRPr="491447CD" w:rsidR="1D3DB968">
        <w:rPr>
          <w:rFonts w:ascii="Arial" w:hAnsi="Arial" w:cs="Arial"/>
          <w:color w:val="000000" w:themeColor="text1" w:themeTint="FF" w:themeShade="FF"/>
        </w:rPr>
        <w:t>150</w:t>
      </w:r>
      <w:r w:rsidRPr="491447CD" w:rsidR="05ED6B2F">
        <w:rPr>
          <w:rFonts w:ascii="Arial" w:hAnsi="Arial" w:cs="Arial"/>
          <w:color w:val="000000" w:themeColor="text1" w:themeTint="FF" w:themeShade="FF"/>
        </w:rPr>
        <w:t xml:space="preserve"> </w:t>
      </w:r>
      <w:r w:rsidRPr="491447CD" w:rsidR="008934B9">
        <w:rPr>
          <w:rFonts w:ascii="Arial" w:hAnsi="Arial" w:cs="Arial"/>
          <w:color w:val="000000" w:themeColor="text1" w:themeTint="FF" w:themeShade="FF"/>
        </w:rPr>
        <w:t>uczestniczek/uczestników szkolenia stacjonarnego</w:t>
      </w:r>
      <w:r w:rsidRPr="491447CD" w:rsidR="008934B9">
        <w:rPr>
          <w:rFonts w:ascii="Arial" w:hAnsi="Arial" w:cs="Arial"/>
        </w:rPr>
        <w:t xml:space="preserve"> </w:t>
      </w:r>
      <w:r w:rsidRPr="491447CD" w:rsidR="008934B9">
        <w:rPr>
          <w:rFonts w:ascii="Arial" w:hAnsi="Arial" w:cs="Arial"/>
        </w:rPr>
        <w:t>z zastrzeżeniem, że liczba osób może ulec zmianie i być niższa.</w:t>
      </w:r>
      <w:r w:rsidRPr="491447CD" w:rsidR="008934B9">
        <w:rPr>
          <w:rFonts w:ascii="Arial" w:hAnsi="Arial" w:cs="Arial"/>
          <w:color w:val="000000" w:themeColor="text1" w:themeTint="FF" w:themeShade="FF"/>
        </w:rPr>
        <w:t xml:space="preserve"> Ostateczna liczba osób zostanie podana Wykonawcy nie później </w:t>
      </w:r>
      <w:r w:rsidRPr="491447CD" w:rsidR="008934B9">
        <w:rPr>
          <w:rFonts w:ascii="Arial" w:hAnsi="Arial" w:cs="Arial"/>
          <w:color w:val="auto"/>
        </w:rPr>
        <w:t xml:space="preserve">niż </w:t>
      </w:r>
      <w:r w:rsidRPr="491447CD" w:rsidR="5FDEE3D6">
        <w:rPr>
          <w:rFonts w:ascii="Arial" w:hAnsi="Arial" w:cs="Arial"/>
          <w:color w:val="auto"/>
        </w:rPr>
        <w:t>4</w:t>
      </w:r>
      <w:r w:rsidRPr="491447CD" w:rsidR="008934B9">
        <w:rPr>
          <w:rFonts w:ascii="Arial" w:hAnsi="Arial" w:cs="Arial"/>
          <w:color w:val="auto"/>
        </w:rPr>
        <w:t xml:space="preserve"> dni kalendarzowe przed </w:t>
      </w:r>
      <w:r w:rsidRPr="491447CD" w:rsidR="008934B9">
        <w:rPr>
          <w:rFonts w:ascii="Arial" w:hAnsi="Arial" w:cs="Arial"/>
          <w:color w:val="000000" w:themeColor="text1" w:themeTint="FF" w:themeShade="FF"/>
        </w:rPr>
        <w:t xml:space="preserve">terminem realizacji usługi. </w:t>
      </w:r>
    </w:p>
    <w:p w:rsidR="008934B9" w:rsidP="491447CD" w:rsidRDefault="008934B9" w14:paraId="06C9F48B" w14:textId="5C0EF339">
      <w:pPr>
        <w:pStyle w:val="Normal"/>
        <w:suppressLineNumbers w:val="0"/>
        <w:bidi w:val="0"/>
        <w:spacing w:before="0" w:beforeAutospacing="off" w:after="0" w:afterAutospacing="off" w:line="240" w:lineRule="auto"/>
        <w:ind w:left="0" w:right="0"/>
        <w:jc w:val="both"/>
        <w:rPr>
          <w:rFonts w:ascii="Arial" w:hAnsi="Arial" w:eastAsia="Calibri" w:cs="Arial"/>
          <w:color w:val="000000" w:themeColor="text1" w:themeTint="FF" w:themeShade="FF"/>
        </w:rPr>
      </w:pPr>
      <w:r w:rsidRPr="491447CD" w:rsidR="0619D537">
        <w:rPr>
          <w:rFonts w:ascii="Arial" w:hAnsi="Arial" w:cs="Arial"/>
          <w:color w:val="000000" w:themeColor="text1" w:themeTint="FF" w:themeShade="FF"/>
        </w:rPr>
        <w:t>5</w:t>
      </w:r>
      <w:r w:rsidRPr="491447CD" w:rsidR="2B77BBFE">
        <w:rPr>
          <w:rFonts w:ascii="Arial" w:hAnsi="Arial" w:cs="Arial"/>
          <w:color w:val="000000" w:themeColor="text1" w:themeTint="FF" w:themeShade="FF"/>
        </w:rPr>
        <w:t>. Zapewnienie wyżywienia (przerwa kawowa) dla 100 uczestniczek/uczestników szkolenia stacjonarnego</w:t>
      </w:r>
      <w:r w:rsidRPr="491447CD" w:rsidR="2B77BBFE">
        <w:rPr>
          <w:rFonts w:ascii="Arial" w:hAnsi="Arial" w:cs="Arial"/>
        </w:rPr>
        <w:t xml:space="preserve"> z zastrzeżeniem, że liczba osób może ulec zmianie i być niższa.</w:t>
      </w:r>
      <w:r w:rsidRPr="491447CD" w:rsidR="2B77BBFE">
        <w:rPr>
          <w:rFonts w:ascii="Arial" w:hAnsi="Arial" w:cs="Arial"/>
          <w:color w:val="000000" w:themeColor="text1" w:themeTint="FF" w:themeShade="FF"/>
        </w:rPr>
        <w:t xml:space="preserve"> Ostateczna liczba osób zostanie podana Wykonawcy nie później </w:t>
      </w:r>
      <w:r w:rsidRPr="491447CD" w:rsidR="2B77BBFE">
        <w:rPr>
          <w:rFonts w:ascii="Arial" w:hAnsi="Arial" w:cs="Arial"/>
          <w:color w:val="auto"/>
        </w:rPr>
        <w:t xml:space="preserve">niż 4 dni kalendarzowe przed </w:t>
      </w:r>
      <w:r w:rsidRPr="491447CD" w:rsidR="2B77BBFE">
        <w:rPr>
          <w:rFonts w:ascii="Arial" w:hAnsi="Arial" w:cs="Arial"/>
          <w:color w:val="000000" w:themeColor="text1" w:themeTint="FF" w:themeShade="FF"/>
        </w:rPr>
        <w:t>terminem realizacji usługi.</w:t>
      </w:r>
    </w:p>
    <w:p w:rsidR="008934B9" w:rsidP="008934B9" w:rsidRDefault="008934B9" w14:paraId="2D4962EE" w14:textId="214C8BC7">
      <w:pPr>
        <w:spacing w:after="0" w:line="240" w:lineRule="auto"/>
        <w:jc w:val="both"/>
        <w:rPr>
          <w:rFonts w:ascii="Arial" w:hAnsi="Arial" w:cs="Arial"/>
          <w:color w:val="000000"/>
        </w:rPr>
      </w:pPr>
      <w:r w:rsidRPr="491447CD" w:rsidR="4F5459A6">
        <w:rPr>
          <w:rFonts w:ascii="Arial" w:hAnsi="Arial" w:cs="Arial"/>
          <w:color w:val="000000" w:themeColor="text1" w:themeTint="FF" w:themeShade="FF"/>
        </w:rPr>
        <w:t>6</w:t>
      </w:r>
      <w:r w:rsidRPr="491447CD" w:rsidR="2B77BBFE">
        <w:rPr>
          <w:rFonts w:ascii="Arial" w:hAnsi="Arial" w:cs="Arial"/>
          <w:color w:val="000000" w:themeColor="text1" w:themeTint="FF" w:themeShade="FF"/>
        </w:rPr>
        <w:t>.</w:t>
      </w:r>
      <w:r w:rsidRPr="491447CD" w:rsidR="05D64E55">
        <w:rPr>
          <w:rFonts w:ascii="Arial" w:hAnsi="Arial" w:cs="Arial"/>
          <w:color w:val="000000" w:themeColor="text1" w:themeTint="FF" w:themeShade="FF"/>
        </w:rPr>
        <w:t xml:space="preserve"> </w:t>
      </w:r>
      <w:r w:rsidRPr="491447CD" w:rsidR="008934B9">
        <w:rPr>
          <w:rFonts w:ascii="Arial" w:hAnsi="Arial" w:cs="Arial"/>
          <w:color w:val="000000" w:themeColor="text1" w:themeTint="FF" w:themeShade="FF"/>
        </w:rPr>
        <w:t>Wykonawcy za wykonanie usługi zapewnienia wyżywienia przysługiwać będzie wynagrodzenie ustalone w oparciu o faktyczną liczbę osób korzystających z wyżywienia</w:t>
      </w:r>
      <w:r w:rsidRPr="491447CD" w:rsidR="7AF25ED7">
        <w:rPr>
          <w:rFonts w:ascii="Arial" w:hAnsi="Arial" w:cs="Arial"/>
          <w:color w:val="000000" w:themeColor="text1" w:themeTint="FF" w:themeShade="FF"/>
        </w:rPr>
        <w:t xml:space="preserve"> podaną zgodnie z ustaleniami w punkcie 3, 4 i 5</w:t>
      </w:r>
      <w:r w:rsidRPr="491447CD" w:rsidR="008934B9">
        <w:rPr>
          <w:rFonts w:ascii="Arial" w:hAnsi="Arial" w:cs="Arial"/>
          <w:color w:val="000000" w:themeColor="text1" w:themeTint="FF" w:themeShade="FF"/>
        </w:rPr>
        <w:t>.</w:t>
      </w:r>
    </w:p>
    <w:p w:rsidR="008934B9" w:rsidP="008934B9" w:rsidRDefault="008934B9" w14:paraId="7365068B" w14:textId="694B253B">
      <w:pPr>
        <w:spacing w:after="0" w:line="240" w:lineRule="auto"/>
        <w:jc w:val="both"/>
        <w:rPr>
          <w:rFonts w:ascii="Arial" w:hAnsi="Arial" w:cs="Arial"/>
          <w:color w:val="000000"/>
        </w:rPr>
      </w:pPr>
      <w:r w:rsidRPr="491447CD" w:rsidR="01B8A26B">
        <w:rPr>
          <w:rFonts w:ascii="Arial" w:hAnsi="Arial" w:cs="Arial"/>
          <w:color w:val="000000" w:themeColor="text1" w:themeTint="FF" w:themeShade="FF"/>
        </w:rPr>
        <w:t>7</w:t>
      </w:r>
      <w:r w:rsidRPr="491447CD" w:rsidR="008934B9">
        <w:rPr>
          <w:rFonts w:ascii="Arial" w:hAnsi="Arial" w:cs="Arial"/>
          <w:color w:val="000000" w:themeColor="text1" w:themeTint="FF" w:themeShade="FF"/>
        </w:rPr>
        <w:t xml:space="preserve">.  Wykonawca przygotuje i zapewni posiłki bezmięsne lub inne (np. bezglutenowe, wegańskie) ze względu na szczególne wymagania żywieniowe w przypadku zgłoszenia takiego zapotrzebowania przez Zamawiającego. </w:t>
      </w:r>
    </w:p>
    <w:p w:rsidR="008934B9" w:rsidP="008934B9" w:rsidRDefault="7ED4144C" w14:paraId="05B90AA5" w14:textId="23DF8F0C">
      <w:pPr>
        <w:spacing w:after="0" w:line="240" w:lineRule="auto"/>
        <w:jc w:val="both"/>
        <w:rPr>
          <w:rFonts w:ascii="Arial" w:hAnsi="Arial" w:cs="Arial"/>
          <w:color w:val="000000"/>
        </w:rPr>
      </w:pPr>
      <w:r w:rsidRPr="491447CD" w:rsidR="59D7411E">
        <w:rPr>
          <w:rFonts w:ascii="Arial" w:hAnsi="Arial" w:cs="Arial"/>
          <w:color w:val="000000" w:themeColor="text1" w:themeTint="FF" w:themeShade="FF"/>
        </w:rPr>
        <w:t>8</w:t>
      </w:r>
      <w:r w:rsidRPr="491447CD" w:rsidR="7ED4144C">
        <w:rPr>
          <w:rFonts w:ascii="Arial" w:hAnsi="Arial" w:cs="Arial"/>
          <w:color w:val="000000" w:themeColor="text1" w:themeTint="FF" w:themeShade="FF"/>
        </w:rPr>
        <w:t>. W przypadku śniada</w:t>
      </w:r>
      <w:r w:rsidRPr="491447CD" w:rsidR="573597EF">
        <w:rPr>
          <w:rFonts w:ascii="Arial" w:hAnsi="Arial" w:cs="Arial"/>
          <w:color w:val="000000" w:themeColor="text1" w:themeTint="FF" w:themeShade="FF"/>
        </w:rPr>
        <w:t>nia</w:t>
      </w:r>
      <w:r w:rsidRPr="491447CD" w:rsidR="7ED4144C">
        <w:rPr>
          <w:rFonts w:ascii="Arial" w:hAnsi="Arial" w:cs="Arial"/>
          <w:color w:val="000000" w:themeColor="text1" w:themeTint="FF" w:themeShade="FF"/>
        </w:rPr>
        <w:t xml:space="preserve"> Wykonawca zapewni min.: kawa, herbata, mleko, wodę, napoje, cukier, cytryna, świeże warzywa i </w:t>
      </w:r>
      <w:r w:rsidRPr="491447CD" w:rsidR="45292AC0">
        <w:rPr>
          <w:rFonts w:ascii="Arial" w:hAnsi="Arial" w:cs="Arial"/>
          <w:color w:val="000000" w:themeColor="text1" w:themeTint="FF" w:themeShade="FF"/>
        </w:rPr>
        <w:t>owoce, min. 4 rodzaje kanapek, w tym kanapki z</w:t>
      </w:r>
      <w:r w:rsidRPr="491447CD" w:rsidR="62FA921F">
        <w:rPr>
          <w:rFonts w:ascii="Arial" w:hAnsi="Arial" w:cs="Arial"/>
          <w:color w:val="000000" w:themeColor="text1" w:themeTint="FF" w:themeShade="FF"/>
        </w:rPr>
        <w:t xml:space="preserve"> różnymi rodzajami</w:t>
      </w:r>
      <w:r w:rsidRPr="491447CD" w:rsidR="45292AC0">
        <w:rPr>
          <w:rFonts w:ascii="Arial" w:hAnsi="Arial" w:cs="Arial"/>
          <w:color w:val="000000" w:themeColor="text1" w:themeTint="FF" w:themeShade="FF"/>
        </w:rPr>
        <w:t xml:space="preserve"> </w:t>
      </w:r>
      <w:r w:rsidRPr="491447CD" w:rsidR="7ED4144C">
        <w:rPr>
          <w:rFonts w:ascii="Arial" w:hAnsi="Arial" w:cs="Arial"/>
          <w:color w:val="auto"/>
        </w:rPr>
        <w:t>wędlin</w:t>
      </w:r>
      <w:r w:rsidRPr="491447CD" w:rsidR="3F128975">
        <w:rPr>
          <w:rFonts w:ascii="Arial" w:hAnsi="Arial" w:cs="Arial"/>
          <w:color w:val="auto"/>
        </w:rPr>
        <w:t>y</w:t>
      </w:r>
      <w:r w:rsidRPr="491447CD" w:rsidR="7ED4144C">
        <w:rPr>
          <w:rFonts w:ascii="Arial" w:hAnsi="Arial" w:cs="Arial"/>
          <w:color w:val="auto"/>
        </w:rPr>
        <w:t>,</w:t>
      </w:r>
      <w:r w:rsidRPr="491447CD" w:rsidR="1202AE8A">
        <w:rPr>
          <w:rFonts w:ascii="Arial" w:hAnsi="Arial" w:cs="Arial"/>
          <w:color w:val="auto"/>
        </w:rPr>
        <w:t xml:space="preserve"> kanapki</w:t>
      </w:r>
      <w:r w:rsidRPr="491447CD" w:rsidR="782CFD41">
        <w:rPr>
          <w:rFonts w:ascii="Arial" w:hAnsi="Arial" w:cs="Arial"/>
          <w:color w:val="auto"/>
        </w:rPr>
        <w:t xml:space="preserve"> z serem</w:t>
      </w:r>
      <w:r w:rsidRPr="491447CD" w:rsidR="7ED4144C">
        <w:rPr>
          <w:rFonts w:ascii="Arial" w:hAnsi="Arial" w:cs="Arial"/>
          <w:color w:val="auto"/>
        </w:rPr>
        <w:t xml:space="preserve">, </w:t>
      </w:r>
      <w:r w:rsidRPr="491447CD" w:rsidR="6E09E08A">
        <w:rPr>
          <w:rFonts w:ascii="Arial" w:hAnsi="Arial" w:cs="Arial"/>
          <w:color w:val="auto"/>
        </w:rPr>
        <w:t>kana</w:t>
      </w:r>
      <w:r w:rsidRPr="491447CD" w:rsidR="6E09E08A">
        <w:rPr>
          <w:rFonts w:ascii="Arial" w:hAnsi="Arial" w:cs="Arial"/>
          <w:color w:val="000000" w:themeColor="text1" w:themeTint="FF" w:themeShade="FF"/>
        </w:rPr>
        <w:t>pki wegańskie</w:t>
      </w:r>
      <w:r w:rsidRPr="491447CD" w:rsidR="7ED4144C">
        <w:rPr>
          <w:rFonts w:ascii="Arial" w:hAnsi="Arial" w:cs="Arial"/>
          <w:color w:val="000000" w:themeColor="text1" w:themeTint="FF" w:themeShade="FF"/>
        </w:rPr>
        <w:t>.</w:t>
      </w:r>
    </w:p>
    <w:p w:rsidR="008934B9" w:rsidP="008934B9" w:rsidRDefault="008934B9" w14:paraId="26DA1111" w14:textId="79760BA4">
      <w:pPr>
        <w:spacing w:after="0" w:line="240" w:lineRule="auto"/>
        <w:jc w:val="both"/>
        <w:rPr>
          <w:rFonts w:ascii="Arial" w:hAnsi="Arial" w:cs="Arial"/>
          <w:color w:val="000000"/>
        </w:rPr>
      </w:pPr>
      <w:r w:rsidRPr="491447CD" w:rsidR="3ECEB6C1">
        <w:rPr>
          <w:rFonts w:ascii="Arial" w:hAnsi="Arial" w:cs="Arial"/>
          <w:color w:val="000000" w:themeColor="text1" w:themeTint="FF" w:themeShade="FF"/>
        </w:rPr>
        <w:t>9</w:t>
      </w:r>
      <w:r w:rsidRPr="491447CD" w:rsidR="008934B9">
        <w:rPr>
          <w:rFonts w:ascii="Arial" w:hAnsi="Arial" w:cs="Arial"/>
          <w:color w:val="000000" w:themeColor="text1" w:themeTint="FF" w:themeShade="FF"/>
        </w:rPr>
        <w:t xml:space="preserve">. Minimalny zakres poczęstunku w przypadku obiadu: zupa, drugie danie </w:t>
      </w:r>
      <w:r w:rsidRPr="491447CD" w:rsidR="2A1B06FD">
        <w:rPr>
          <w:rFonts w:ascii="Arial" w:hAnsi="Arial" w:cs="Arial"/>
          <w:color w:val="000000" w:themeColor="text1" w:themeTint="FF" w:themeShade="FF"/>
        </w:rPr>
        <w:t xml:space="preserve">(w tym potrawa </w:t>
      </w:r>
      <w:r w:rsidRPr="491447CD" w:rsidR="008934B9">
        <w:rPr>
          <w:rFonts w:ascii="Arial" w:hAnsi="Arial" w:cs="Arial"/>
          <w:color w:val="000000" w:themeColor="text1" w:themeTint="FF" w:themeShade="FF"/>
        </w:rPr>
        <w:t>mięs</w:t>
      </w:r>
      <w:r w:rsidRPr="491447CD" w:rsidR="1002DCE6">
        <w:rPr>
          <w:rFonts w:ascii="Arial" w:hAnsi="Arial" w:cs="Arial"/>
          <w:color w:val="000000" w:themeColor="text1" w:themeTint="FF" w:themeShade="FF"/>
        </w:rPr>
        <w:t xml:space="preserve">na, min. 100 gr. mięsa) </w:t>
      </w:r>
      <w:r w:rsidRPr="491447CD" w:rsidR="008934B9">
        <w:rPr>
          <w:rFonts w:ascii="Arial" w:hAnsi="Arial" w:cs="Arial"/>
          <w:color w:val="000000" w:themeColor="text1" w:themeTint="FF" w:themeShade="FF"/>
        </w:rPr>
        <w:t>z sałatką/surówką, deser (ciasto), kawa, herbata, mleko, cukier, woda.</w:t>
      </w:r>
    </w:p>
    <w:p w:rsidR="008934B9" w:rsidP="008934B9" w:rsidRDefault="008934B9" w14:paraId="664EC07A" w14:textId="36696AD0">
      <w:pPr>
        <w:spacing w:after="0" w:line="240" w:lineRule="auto"/>
        <w:jc w:val="both"/>
        <w:rPr>
          <w:rFonts w:ascii="Arial" w:hAnsi="Arial" w:cs="Arial"/>
          <w:color w:val="000000"/>
        </w:rPr>
      </w:pPr>
      <w:r w:rsidRPr="491447CD" w:rsidR="008934B9">
        <w:rPr>
          <w:rFonts w:ascii="Arial" w:hAnsi="Arial" w:cs="Arial"/>
          <w:color w:val="000000" w:themeColor="text1" w:themeTint="FF" w:themeShade="FF"/>
        </w:rPr>
        <w:t>1</w:t>
      </w:r>
      <w:r w:rsidRPr="491447CD" w:rsidR="32F9270B">
        <w:rPr>
          <w:rFonts w:ascii="Arial" w:hAnsi="Arial" w:cs="Arial"/>
          <w:color w:val="000000" w:themeColor="text1" w:themeTint="FF" w:themeShade="FF"/>
        </w:rPr>
        <w:t>0</w:t>
      </w:r>
      <w:r w:rsidRPr="491447CD" w:rsidR="008934B9">
        <w:rPr>
          <w:rFonts w:ascii="Arial" w:hAnsi="Arial" w:cs="Arial"/>
          <w:color w:val="000000" w:themeColor="text1" w:themeTint="FF" w:themeShade="FF"/>
        </w:rPr>
        <w:t xml:space="preserve">. </w:t>
      </w:r>
      <w:r w:rsidRPr="491447CD" w:rsidR="008934B9">
        <w:rPr>
          <w:rFonts w:ascii="Arial" w:hAnsi="Arial" w:cs="Arial"/>
          <w:color w:val="000000" w:themeColor="text1" w:themeTint="FF" w:themeShade="FF"/>
        </w:rPr>
        <w:t xml:space="preserve"> Minimalny zakres poczęstunku w przypadku przerwy kawowej: kawa, herbata, mleko, cukier, cytryna, słodkie i słone przekąski, woda, owoce świeże</w:t>
      </w:r>
      <w:r w:rsidRPr="491447CD" w:rsidR="151DEF24">
        <w:rPr>
          <w:rFonts w:ascii="Arial" w:hAnsi="Arial" w:cs="Arial"/>
          <w:color w:val="000000" w:themeColor="text1" w:themeTint="FF" w:themeShade="FF"/>
        </w:rPr>
        <w:t>.</w:t>
      </w:r>
    </w:p>
    <w:p w:rsidR="008934B9" w:rsidP="008934B9" w:rsidRDefault="008934B9" w14:paraId="763B0526" w14:textId="1C91F5C1">
      <w:pPr>
        <w:spacing w:after="0" w:line="240" w:lineRule="auto"/>
        <w:jc w:val="both"/>
        <w:rPr>
          <w:rFonts w:ascii="Arial" w:hAnsi="Arial" w:cs="Arial"/>
          <w:color w:val="000000"/>
        </w:rPr>
      </w:pPr>
      <w:r w:rsidRPr="491447CD" w:rsidR="008934B9">
        <w:rPr>
          <w:rFonts w:ascii="Arial" w:hAnsi="Arial" w:cs="Arial"/>
          <w:color w:val="000000" w:themeColor="text1" w:themeTint="FF" w:themeShade="FF"/>
        </w:rPr>
        <w:t>1</w:t>
      </w:r>
      <w:r w:rsidRPr="491447CD" w:rsidR="6CCA1D4E">
        <w:rPr>
          <w:rFonts w:ascii="Arial" w:hAnsi="Arial" w:cs="Arial"/>
          <w:color w:val="000000" w:themeColor="text1" w:themeTint="FF" w:themeShade="FF"/>
        </w:rPr>
        <w:t>1</w:t>
      </w:r>
      <w:r w:rsidRPr="491447CD" w:rsidR="008934B9">
        <w:rPr>
          <w:rFonts w:ascii="Arial" w:hAnsi="Arial" w:cs="Arial"/>
          <w:color w:val="000000" w:themeColor="text1" w:themeTint="FF" w:themeShade="FF"/>
        </w:rPr>
        <w:t>. Posiłki powinny być serwowane w pomieszczeniu dostępnym dla osób ze specjalnymi potrzebami, w tym osób z niepełnosprawnościami: dojście do sali nie może mieć barier architektonicznych.</w:t>
      </w:r>
    </w:p>
    <w:p w:rsidR="008934B9" w:rsidP="008934B9" w:rsidRDefault="008934B9" w14:paraId="5141742C" w14:textId="07CA7F77">
      <w:pPr>
        <w:spacing w:after="0" w:line="240" w:lineRule="auto"/>
        <w:jc w:val="both"/>
        <w:rPr>
          <w:rFonts w:ascii="Arial" w:hAnsi="Arial" w:cs="Arial"/>
          <w:color w:val="000000"/>
        </w:rPr>
      </w:pPr>
      <w:r w:rsidRPr="491447CD" w:rsidR="008934B9">
        <w:rPr>
          <w:rFonts w:ascii="Arial" w:hAnsi="Arial" w:cs="Arial"/>
          <w:color w:val="000000" w:themeColor="text1" w:themeTint="FF" w:themeShade="FF"/>
        </w:rPr>
        <w:t>1</w:t>
      </w:r>
      <w:r w:rsidRPr="491447CD" w:rsidR="5C18E9C4">
        <w:rPr>
          <w:rFonts w:ascii="Arial" w:hAnsi="Arial" w:cs="Arial"/>
          <w:color w:val="000000" w:themeColor="text1" w:themeTint="FF" w:themeShade="FF"/>
        </w:rPr>
        <w:t>2</w:t>
      </w:r>
      <w:r w:rsidRPr="491447CD" w:rsidR="008934B9">
        <w:rPr>
          <w:rFonts w:ascii="Arial" w:hAnsi="Arial" w:cs="Arial"/>
          <w:color w:val="000000" w:themeColor="text1" w:themeTint="FF" w:themeShade="FF"/>
        </w:rPr>
        <w:t>. Jedzenie i napoje winny być serwowane w naczyniach wielorazowego użytku, do ponownego wykorzystania, np. szklanych lub ceramicznych; nie jest dozwolone używanie plastikowych naczyń lub sztućców.</w:t>
      </w:r>
    </w:p>
    <w:p w:rsidR="008934B9" w:rsidP="008934B9" w:rsidRDefault="008934B9" w14:paraId="57128F14" w14:textId="7F3067EA">
      <w:pPr>
        <w:spacing w:after="0" w:line="240" w:lineRule="auto"/>
        <w:jc w:val="both"/>
        <w:rPr>
          <w:rFonts w:ascii="Arial" w:hAnsi="Arial" w:cs="Arial"/>
          <w:color w:val="000000"/>
        </w:rPr>
      </w:pPr>
      <w:r w:rsidRPr="491447CD" w:rsidR="008934B9">
        <w:rPr>
          <w:rFonts w:ascii="Arial" w:hAnsi="Arial" w:cs="Arial"/>
          <w:color w:val="000000" w:themeColor="text1" w:themeTint="FF" w:themeShade="FF"/>
        </w:rPr>
        <w:t>1</w:t>
      </w:r>
      <w:r w:rsidRPr="491447CD" w:rsidR="225C19A8">
        <w:rPr>
          <w:rFonts w:ascii="Arial" w:hAnsi="Arial" w:cs="Arial"/>
          <w:color w:val="000000" w:themeColor="text1" w:themeTint="FF" w:themeShade="FF"/>
        </w:rPr>
        <w:t>3</w:t>
      </w:r>
      <w:r w:rsidRPr="491447CD" w:rsidR="008934B9">
        <w:rPr>
          <w:rFonts w:ascii="Arial" w:hAnsi="Arial" w:cs="Arial"/>
          <w:color w:val="000000" w:themeColor="text1" w:themeTint="FF" w:themeShade="FF"/>
        </w:rPr>
        <w:t>. Wykonawca winien zapewnić świadczenie usług jak najwyższej jakości, zgodnie z obowiązującymi w branży standardami, w tym w szczególności w zakresie higieny i czystości, dostępności, obsługi, udogodnień dla gości oraz jakości, stanu i użyteczności wyposażenia.</w:t>
      </w:r>
    </w:p>
    <w:p w:rsidR="008934B9" w:rsidP="491447CD" w:rsidRDefault="008934B9" w14:paraId="0EB4BC63" w14:textId="4E25E901">
      <w:pPr>
        <w:pStyle w:val="Normal"/>
        <w:suppressLineNumbers w:val="0"/>
        <w:bidi w:val="0"/>
        <w:spacing w:before="0" w:beforeAutospacing="off" w:after="0" w:afterAutospacing="off" w:line="240" w:lineRule="auto"/>
        <w:ind w:left="0" w:right="0"/>
        <w:jc w:val="both"/>
        <w:rPr>
          <w:rFonts w:ascii="Arial" w:hAnsi="Arial" w:cs="Arial"/>
          <w:color w:val="000000" w:themeColor="text1" w:themeTint="FF" w:themeShade="FF"/>
        </w:rPr>
      </w:pPr>
      <w:r w:rsidRPr="491447CD" w:rsidR="008934B9">
        <w:rPr>
          <w:rFonts w:ascii="Arial" w:hAnsi="Arial" w:cs="Arial"/>
          <w:color w:val="000000" w:themeColor="text1" w:themeTint="FF" w:themeShade="FF"/>
        </w:rPr>
        <w:t>1</w:t>
      </w:r>
      <w:r w:rsidRPr="491447CD" w:rsidR="5DCB0A3C">
        <w:rPr>
          <w:rFonts w:ascii="Arial" w:hAnsi="Arial" w:cs="Arial"/>
          <w:color w:val="000000" w:themeColor="text1" w:themeTint="FF" w:themeShade="FF"/>
        </w:rPr>
        <w:t>4</w:t>
      </w:r>
      <w:r w:rsidRPr="491447CD" w:rsidR="008934B9">
        <w:rPr>
          <w:rFonts w:ascii="Arial" w:hAnsi="Arial" w:cs="Arial"/>
          <w:color w:val="000000" w:themeColor="text1" w:themeTint="FF" w:themeShade="FF"/>
        </w:rPr>
        <w:t xml:space="preserve">. Obiekt, w którym odbywać się będzie usługa, musi być usytuowany </w:t>
      </w:r>
      <w:r w:rsidRPr="491447CD" w:rsidR="008934B9">
        <w:rPr>
          <w:rFonts w:ascii="Arial" w:hAnsi="Arial" w:cs="Arial"/>
          <w:color w:val="000000" w:themeColor="text1" w:themeTint="FF" w:themeShade="FF"/>
        </w:rPr>
        <w:t xml:space="preserve">w </w:t>
      </w:r>
      <w:r w:rsidRPr="491447CD" w:rsidR="5A9AE75F">
        <w:rPr>
          <w:rFonts w:ascii="Arial" w:hAnsi="Arial" w:cs="Arial"/>
          <w:color w:val="000000" w:themeColor="text1" w:themeTint="FF" w:themeShade="FF"/>
        </w:rPr>
        <w:t>Warszawie</w:t>
      </w:r>
      <w:r w:rsidRPr="491447CD" w:rsidR="108413B0">
        <w:rPr>
          <w:rFonts w:ascii="Arial" w:hAnsi="Arial" w:cs="Arial"/>
          <w:color w:val="000000" w:themeColor="text1" w:themeTint="FF" w:themeShade="FF"/>
        </w:rPr>
        <w:t xml:space="preserve">, </w:t>
      </w:r>
      <w:r w:rsidRPr="491447CD" w:rsidR="008934B9">
        <w:rPr>
          <w:rFonts w:ascii="Roboto" w:hAnsi="Roboto" w:eastAsia="Roboto" w:cs="Roboto"/>
          <w:color w:val="000000" w:themeColor="text1" w:themeTint="FF" w:themeShade="FF"/>
        </w:rPr>
        <w:t xml:space="preserve">nie dalej niż w odległości do </w:t>
      </w:r>
      <w:r w:rsidRPr="491447CD" w:rsidR="2F9E26B1">
        <w:rPr>
          <w:rFonts w:ascii="Roboto" w:hAnsi="Roboto" w:eastAsia="Roboto" w:cs="Roboto"/>
          <w:color w:val="000000" w:themeColor="text1" w:themeTint="FF" w:themeShade="FF"/>
        </w:rPr>
        <w:t>1</w:t>
      </w:r>
      <w:r w:rsidRPr="491447CD" w:rsidR="008934B9">
        <w:rPr>
          <w:rFonts w:ascii="Roboto" w:hAnsi="Roboto" w:eastAsia="Roboto" w:cs="Roboto"/>
          <w:color w:val="000000" w:themeColor="text1" w:themeTint="FF" w:themeShade="FF"/>
        </w:rPr>
        <w:t>5</w:t>
      </w:r>
      <w:r w:rsidRPr="491447CD" w:rsidR="1AB380D5">
        <w:rPr>
          <w:rFonts w:ascii="Roboto" w:hAnsi="Roboto" w:eastAsia="Roboto" w:cs="Roboto"/>
          <w:color w:val="000000" w:themeColor="text1" w:themeTint="FF" w:themeShade="FF"/>
        </w:rPr>
        <w:t>0</w:t>
      </w:r>
      <w:r w:rsidRPr="491447CD" w:rsidR="1CDC892D">
        <w:rPr>
          <w:rFonts w:ascii="Roboto" w:hAnsi="Roboto" w:eastAsia="Roboto" w:cs="Roboto"/>
          <w:color w:val="000000" w:themeColor="text1" w:themeTint="FF" w:themeShade="FF"/>
        </w:rPr>
        <w:t>0</w:t>
      </w:r>
      <w:r w:rsidRPr="491447CD" w:rsidR="008934B9">
        <w:rPr>
          <w:rFonts w:ascii="Roboto" w:hAnsi="Roboto" w:eastAsia="Roboto" w:cs="Roboto"/>
          <w:color w:val="000000" w:themeColor="text1" w:themeTint="FF" w:themeShade="FF"/>
        </w:rPr>
        <w:t xml:space="preserve"> m (liczonych w linii prostej) </w:t>
      </w:r>
      <w:r w:rsidRPr="491447CD" w:rsidR="008934B9">
        <w:rPr>
          <w:rFonts w:ascii="Roboto" w:hAnsi="Roboto" w:eastAsia="Roboto" w:cs="Roboto"/>
          <w:color w:val="000000" w:themeColor="text1" w:themeTint="FF" w:themeShade="FF"/>
        </w:rPr>
        <w:t xml:space="preserve">od </w:t>
      </w:r>
      <w:r w:rsidRPr="491447CD" w:rsidR="716F5A4A">
        <w:rPr>
          <w:rFonts w:ascii="Roboto" w:hAnsi="Roboto" w:eastAsia="Roboto" w:cs="Roboto"/>
          <w:color w:val="000000" w:themeColor="text1" w:themeTint="FF" w:themeShade="FF"/>
        </w:rPr>
        <w:t>Pał</w:t>
      </w:r>
      <w:r w:rsidRPr="491447CD" w:rsidR="403C302F">
        <w:rPr>
          <w:rFonts w:ascii="Roboto" w:hAnsi="Roboto" w:eastAsia="Roboto" w:cs="Roboto"/>
          <w:color w:val="000000" w:themeColor="text1" w:themeTint="FF" w:themeShade="FF"/>
        </w:rPr>
        <w:t>acu</w:t>
      </w:r>
      <w:r w:rsidRPr="491447CD" w:rsidR="716F5A4A">
        <w:rPr>
          <w:rFonts w:ascii="Roboto" w:hAnsi="Roboto" w:eastAsia="Roboto" w:cs="Roboto"/>
          <w:color w:val="000000" w:themeColor="text1" w:themeTint="FF" w:themeShade="FF"/>
        </w:rPr>
        <w:t xml:space="preserve"> </w:t>
      </w:r>
      <w:r w:rsidRPr="491447CD" w:rsidR="118B63B2">
        <w:rPr>
          <w:rFonts w:ascii="Roboto" w:hAnsi="Roboto" w:eastAsia="Roboto" w:cs="Roboto"/>
          <w:color w:val="000000" w:themeColor="text1" w:themeTint="FF" w:themeShade="FF"/>
        </w:rPr>
        <w:t>S</w:t>
      </w:r>
      <w:r w:rsidRPr="491447CD" w:rsidR="716F5A4A">
        <w:rPr>
          <w:rFonts w:ascii="Roboto" w:hAnsi="Roboto" w:eastAsia="Roboto" w:cs="Roboto"/>
          <w:color w:val="000000" w:themeColor="text1" w:themeTint="FF" w:themeShade="FF"/>
        </w:rPr>
        <w:t>taszica</w:t>
      </w:r>
      <w:r w:rsidRPr="491447CD" w:rsidR="716F5A4A">
        <w:rPr>
          <w:rFonts w:ascii="Roboto" w:hAnsi="Roboto" w:eastAsia="Roboto" w:cs="Roboto"/>
          <w:color w:val="000000" w:themeColor="text1" w:themeTint="FF" w:themeShade="FF"/>
        </w:rPr>
        <w:t xml:space="preserve"> w </w:t>
      </w:r>
      <w:r w:rsidRPr="491447CD" w:rsidR="716F5A4A">
        <w:rPr>
          <w:rFonts w:ascii="Roboto" w:hAnsi="Roboto" w:eastAsia="Roboto" w:cs="Roboto"/>
          <w:color w:val="000000" w:themeColor="text1" w:themeTint="FF" w:themeShade="FF"/>
        </w:rPr>
        <w:t>Warszawie</w:t>
      </w:r>
      <w:r w:rsidRPr="491447CD" w:rsidR="4A091F99">
        <w:rPr>
          <w:rFonts w:ascii="Roboto" w:hAnsi="Roboto" w:eastAsia="Roboto" w:cs="Roboto"/>
          <w:color w:val="000000" w:themeColor="text1" w:themeTint="FF" w:themeShade="FF"/>
        </w:rPr>
        <w:t xml:space="preserve"> (</w:t>
      </w:r>
      <w:r w:rsidRPr="491447CD" w:rsidR="1A565EEE">
        <w:rPr>
          <w:rFonts w:ascii="Roboto" w:hAnsi="Roboto" w:eastAsia="Roboto" w:cs="Roboto"/>
          <w:color w:val="000000" w:themeColor="text1" w:themeTint="FF" w:themeShade="FF"/>
        </w:rPr>
        <w:t>Nowy Świat 72, 00-330 Warszawa)</w:t>
      </w:r>
      <w:r w:rsidRPr="491447CD" w:rsidR="063149F5">
        <w:rPr>
          <w:rFonts w:ascii="Roboto" w:hAnsi="Roboto" w:eastAsia="Roboto" w:cs="Roboto"/>
          <w:color w:val="000000" w:themeColor="text1" w:themeTint="FF" w:themeShade="FF"/>
        </w:rPr>
        <w:t xml:space="preserve">. </w:t>
      </w:r>
      <w:r w:rsidRPr="491447CD" w:rsidR="008934B9">
        <w:rPr>
          <w:rFonts w:ascii="Roboto" w:hAnsi="Roboto" w:eastAsia="Roboto" w:cs="Roboto"/>
          <w:color w:val="auto"/>
        </w:rPr>
        <w:t xml:space="preserve">Zamawiający zastrzega, że w szkoleniu </w:t>
      </w:r>
      <w:r w:rsidRPr="491447CD" w:rsidR="008934B9">
        <w:rPr>
          <w:rFonts w:ascii="Roboto" w:hAnsi="Roboto" w:eastAsia="Roboto" w:cs="Roboto"/>
          <w:color w:val="auto"/>
        </w:rPr>
        <w:t>będą brały udział osoby z niepełnosprawnościami</w:t>
      </w:r>
      <w:r w:rsidRPr="491447CD" w:rsidR="008934B9">
        <w:rPr>
          <w:rFonts w:ascii="Roboto" w:hAnsi="Roboto" w:eastAsia="Roboto" w:cs="Roboto"/>
          <w:color w:val="FF0000"/>
        </w:rPr>
        <w:t xml:space="preserve"> </w:t>
      </w:r>
      <w:r w:rsidRPr="491447CD" w:rsidR="008934B9">
        <w:rPr>
          <w:rFonts w:ascii="Roboto" w:hAnsi="Roboto" w:eastAsia="Roboto" w:cs="Roboto"/>
          <w:color w:val="auto"/>
        </w:rPr>
        <w:t>r</w:t>
      </w:r>
      <w:r w:rsidRPr="491447CD" w:rsidR="008934B9">
        <w:rPr>
          <w:rFonts w:ascii="Roboto" w:hAnsi="Roboto" w:eastAsia="Roboto" w:cs="Roboto"/>
          <w:color w:val="auto"/>
        </w:rPr>
        <w:t>uchowymi</w:t>
      </w:r>
      <w:r w:rsidRPr="491447CD" w:rsidR="5C111CA9">
        <w:rPr>
          <w:rFonts w:ascii="Roboto" w:hAnsi="Roboto" w:eastAsia="Roboto" w:cs="Roboto"/>
          <w:color w:val="auto"/>
        </w:rPr>
        <w:t>,</w:t>
      </w:r>
      <w:r w:rsidRPr="491447CD" w:rsidR="008934B9">
        <w:rPr>
          <w:rFonts w:ascii="Roboto" w:hAnsi="Roboto" w:eastAsia="Roboto" w:cs="Roboto"/>
          <w:color w:val="auto"/>
        </w:rPr>
        <w:t xml:space="preserve"> zatem konieczne jest minimalizowanie</w:t>
      </w:r>
      <w:r w:rsidRPr="491447CD" w:rsidR="008934B9">
        <w:rPr>
          <w:rFonts w:ascii="Roboto" w:hAnsi="Roboto" w:eastAsia="Roboto" w:cs="Roboto"/>
          <w:color w:val="auto"/>
          <w:sz w:val="24"/>
          <w:szCs w:val="24"/>
        </w:rPr>
        <w:t xml:space="preserve"> przemieszczania się uczestników.</w:t>
      </w:r>
    </w:p>
    <w:p w:rsidR="008934B9" w:rsidP="008934B9" w:rsidRDefault="008934B9" w14:paraId="481FAD9F" w14:textId="56994A65">
      <w:pPr>
        <w:spacing w:after="0" w:line="240" w:lineRule="auto"/>
        <w:jc w:val="both"/>
        <w:rPr>
          <w:rFonts w:ascii="Arial" w:hAnsi="Arial" w:cs="Arial"/>
          <w:color w:val="000000" w:themeColor="text1"/>
        </w:rPr>
      </w:pPr>
      <w:r w:rsidRPr="491447CD" w:rsidR="008934B9">
        <w:rPr>
          <w:rFonts w:ascii="Arial" w:hAnsi="Arial" w:cs="Arial"/>
          <w:color w:val="000000" w:themeColor="text1" w:themeTint="FF" w:themeShade="FF"/>
        </w:rPr>
        <w:t>1</w:t>
      </w:r>
      <w:r w:rsidRPr="491447CD" w:rsidR="6AE8BC6C">
        <w:rPr>
          <w:rFonts w:ascii="Arial" w:hAnsi="Arial" w:cs="Arial"/>
          <w:color w:val="000000" w:themeColor="text1" w:themeTint="FF" w:themeShade="FF"/>
        </w:rPr>
        <w:t>5</w:t>
      </w:r>
      <w:r w:rsidRPr="491447CD" w:rsidR="008934B9">
        <w:rPr>
          <w:rFonts w:ascii="Arial" w:hAnsi="Arial" w:cs="Arial"/>
          <w:color w:val="000000" w:themeColor="text1" w:themeTint="FF" w:themeShade="FF"/>
        </w:rPr>
        <w:t>. Sala wykładowa, w której będzie się odbywać część wspólna szkolenia musi być wyposażona w:</w:t>
      </w:r>
    </w:p>
    <w:p w:rsidR="008934B9" w:rsidP="008934B9" w:rsidRDefault="008934B9" w14:paraId="025481A9" w14:textId="7CAF9A79">
      <w:pPr>
        <w:spacing w:after="0" w:line="240" w:lineRule="auto"/>
        <w:jc w:val="both"/>
        <w:rPr>
          <w:rFonts w:ascii="Arial" w:hAnsi="Arial" w:cs="Arial"/>
          <w:color w:val="000000" w:themeColor="text1"/>
        </w:rPr>
      </w:pPr>
      <w:r w:rsidRPr="491447CD" w:rsidR="008934B9">
        <w:rPr>
          <w:rFonts w:ascii="Arial" w:hAnsi="Arial" w:cs="Arial"/>
          <w:color w:val="000000" w:themeColor="text1" w:themeTint="FF" w:themeShade="FF"/>
        </w:rPr>
        <w:t xml:space="preserve">− krzesła dla </w:t>
      </w:r>
      <w:r w:rsidRPr="491447CD" w:rsidR="42D567FE">
        <w:rPr>
          <w:rFonts w:ascii="Arial" w:hAnsi="Arial" w:cs="Arial"/>
          <w:color w:val="000000" w:themeColor="text1" w:themeTint="FF" w:themeShade="FF"/>
        </w:rPr>
        <w:t>150</w:t>
      </w:r>
      <w:r w:rsidRPr="491447CD" w:rsidR="008934B9">
        <w:rPr>
          <w:rFonts w:ascii="Arial" w:hAnsi="Arial" w:cs="Arial"/>
          <w:color w:val="000000" w:themeColor="text1" w:themeTint="FF" w:themeShade="FF"/>
        </w:rPr>
        <w:t xml:space="preserve"> osób;</w:t>
      </w:r>
    </w:p>
    <w:p w:rsidR="008934B9" w:rsidP="008934B9" w:rsidRDefault="008934B9" w14:paraId="7EFEDC26" w14:textId="77777777">
      <w:pPr>
        <w:spacing w:after="0" w:line="240" w:lineRule="auto"/>
        <w:jc w:val="both"/>
        <w:rPr>
          <w:rFonts w:ascii="Arial" w:hAnsi="Arial" w:cs="Arial"/>
          <w:color w:val="000000" w:themeColor="text1"/>
        </w:rPr>
      </w:pPr>
      <w:r>
        <w:rPr>
          <w:rFonts w:ascii="Arial" w:hAnsi="Arial" w:cs="Arial"/>
          <w:color w:val="000000" w:themeColor="text1"/>
        </w:rPr>
        <w:t>− klimatyzację/ogrzewanie;</w:t>
      </w:r>
    </w:p>
    <w:p w:rsidR="008934B9" w:rsidP="008934B9" w:rsidRDefault="008934B9" w14:paraId="1250A102" w14:textId="77777777">
      <w:pPr>
        <w:spacing w:after="0" w:line="240" w:lineRule="auto"/>
        <w:jc w:val="both"/>
        <w:rPr>
          <w:rFonts w:ascii="Arial" w:hAnsi="Arial" w:cs="Arial"/>
          <w:color w:val="000000" w:themeColor="text1"/>
        </w:rPr>
      </w:pPr>
      <w:r>
        <w:rPr>
          <w:rFonts w:ascii="Arial" w:hAnsi="Arial" w:cs="Arial"/>
          <w:color w:val="000000" w:themeColor="text1"/>
        </w:rPr>
        <w:t>− wi-fi;</w:t>
      </w:r>
    </w:p>
    <w:p w:rsidR="008934B9" w:rsidP="008934B9" w:rsidRDefault="008934B9" w14:paraId="3A3D963B" w14:textId="77777777">
      <w:pPr>
        <w:spacing w:after="0" w:line="240" w:lineRule="auto"/>
        <w:jc w:val="both"/>
        <w:rPr>
          <w:rFonts w:ascii="Arial" w:hAnsi="Arial" w:cs="Arial"/>
          <w:color w:val="000000" w:themeColor="text1"/>
        </w:rPr>
      </w:pPr>
      <w:r>
        <w:rPr>
          <w:rFonts w:ascii="Arial" w:hAnsi="Arial" w:cs="Arial"/>
          <w:color w:val="000000" w:themeColor="text1"/>
        </w:rPr>
        <w:t>− projektor;</w:t>
      </w:r>
    </w:p>
    <w:p w:rsidR="008934B9" w:rsidP="008934B9" w:rsidRDefault="008934B9" w14:paraId="67B91A5E" w14:textId="77777777">
      <w:pPr>
        <w:spacing w:after="0" w:line="240" w:lineRule="auto"/>
        <w:jc w:val="both"/>
        <w:rPr>
          <w:rFonts w:ascii="Arial" w:hAnsi="Arial" w:cs="Arial"/>
          <w:color w:val="000000" w:themeColor="text1"/>
        </w:rPr>
      </w:pPr>
      <w:r>
        <w:rPr>
          <w:rFonts w:ascii="Arial" w:hAnsi="Arial" w:cs="Arial"/>
          <w:color w:val="000000" w:themeColor="text1"/>
        </w:rPr>
        <w:t>− tablicę lub flipchart;</w:t>
      </w:r>
    </w:p>
    <w:p w:rsidR="008934B9" w:rsidP="008934B9" w:rsidRDefault="008934B9" w14:paraId="4335662F" w14:textId="77777777">
      <w:pPr>
        <w:spacing w:after="0" w:line="240" w:lineRule="auto"/>
        <w:jc w:val="both"/>
        <w:rPr>
          <w:rFonts w:ascii="Arial" w:hAnsi="Arial" w:cs="Arial"/>
          <w:color w:val="000000" w:themeColor="text1"/>
        </w:rPr>
      </w:pPr>
      <w:r w:rsidRPr="4A290881" w:rsidR="008934B9">
        <w:rPr>
          <w:rFonts w:ascii="Arial" w:hAnsi="Arial" w:cs="Arial"/>
          <w:color w:val="000000" w:themeColor="text1" w:themeTint="FF" w:themeShade="FF"/>
        </w:rPr>
        <w:t xml:space="preserve">− sprawne gniazdka elektryczne, listwy, przedłużacze. </w:t>
      </w:r>
    </w:p>
    <w:p w:rsidR="008934B9" w:rsidP="008934B9" w:rsidRDefault="008934B9" w14:paraId="2F16A37C" w14:textId="328B8B59">
      <w:pPr>
        <w:spacing w:after="0" w:line="240" w:lineRule="auto"/>
        <w:jc w:val="both"/>
        <w:rPr>
          <w:rFonts w:ascii="Arial" w:hAnsi="Arial" w:cs="Arial"/>
          <w:color w:val="000000"/>
        </w:rPr>
      </w:pPr>
      <w:r w:rsidRPr="491447CD" w:rsidR="56AE25C9">
        <w:rPr>
          <w:rFonts w:ascii="Arial" w:hAnsi="Arial" w:cs="Arial"/>
          <w:color w:val="000000" w:themeColor="text1" w:themeTint="FF" w:themeShade="FF"/>
        </w:rPr>
        <w:t>1</w:t>
      </w:r>
      <w:r w:rsidRPr="491447CD" w:rsidR="5993723E">
        <w:rPr>
          <w:rFonts w:ascii="Arial" w:hAnsi="Arial" w:cs="Arial"/>
          <w:color w:val="000000" w:themeColor="text1" w:themeTint="FF" w:themeShade="FF"/>
        </w:rPr>
        <w:t>6</w:t>
      </w:r>
      <w:r w:rsidRPr="491447CD" w:rsidR="008934B9">
        <w:rPr>
          <w:rFonts w:ascii="Arial" w:hAnsi="Arial" w:cs="Arial"/>
          <w:color w:val="000000" w:themeColor="text1" w:themeTint="FF" w:themeShade="FF"/>
        </w:rPr>
        <w:t>. Sal</w:t>
      </w:r>
      <w:r w:rsidRPr="491447CD" w:rsidR="6164E653">
        <w:rPr>
          <w:rFonts w:ascii="Arial" w:hAnsi="Arial" w:cs="Arial"/>
          <w:color w:val="000000" w:themeColor="text1" w:themeTint="FF" w:themeShade="FF"/>
        </w:rPr>
        <w:t>a</w:t>
      </w:r>
      <w:r w:rsidRPr="491447CD" w:rsidR="008934B9">
        <w:rPr>
          <w:rFonts w:ascii="Arial" w:hAnsi="Arial" w:cs="Arial"/>
          <w:color w:val="000000" w:themeColor="text1" w:themeTint="FF" w:themeShade="FF"/>
        </w:rPr>
        <w:t xml:space="preserve"> powinn</w:t>
      </w:r>
      <w:r w:rsidRPr="491447CD" w:rsidR="7138270E">
        <w:rPr>
          <w:rFonts w:ascii="Arial" w:hAnsi="Arial" w:cs="Arial"/>
          <w:color w:val="000000" w:themeColor="text1" w:themeTint="FF" w:themeShade="FF"/>
        </w:rPr>
        <w:t>a</w:t>
      </w:r>
      <w:r w:rsidRPr="491447CD" w:rsidR="008934B9">
        <w:rPr>
          <w:rFonts w:ascii="Arial" w:hAnsi="Arial" w:cs="Arial"/>
          <w:color w:val="000000" w:themeColor="text1" w:themeTint="FF" w:themeShade="FF"/>
        </w:rPr>
        <w:t xml:space="preserve"> być </w:t>
      </w:r>
      <w:r w:rsidRPr="491447CD" w:rsidR="008934B9">
        <w:rPr>
          <w:rFonts w:ascii="Arial" w:hAnsi="Arial" w:cs="Arial"/>
          <w:color w:val="auto"/>
        </w:rPr>
        <w:t>dostępna dla osób ze specjalnymi potrzebami</w:t>
      </w:r>
      <w:r w:rsidRPr="491447CD" w:rsidR="008934B9">
        <w:rPr>
          <w:rFonts w:ascii="Arial" w:hAnsi="Arial" w:cs="Arial"/>
          <w:color w:val="auto"/>
        </w:rPr>
        <w:t>,</w:t>
      </w:r>
      <w:r w:rsidRPr="491447CD" w:rsidR="008934B9">
        <w:rPr>
          <w:rFonts w:ascii="Arial" w:hAnsi="Arial" w:cs="Arial"/>
          <w:color w:val="000000" w:themeColor="text1" w:themeTint="FF" w:themeShade="FF"/>
        </w:rPr>
        <w:t xml:space="preserve"> w tym osób z niepełnosprawnościami, na kondygnacji, na której znajduje się sala powinna być dostępna toaleta przystosowana dla osób z niepełnosprawnością.</w:t>
      </w:r>
    </w:p>
    <w:p w:rsidR="008934B9" w:rsidP="008934B9" w:rsidRDefault="008934B9" w14:paraId="128A8DFD" w14:textId="13276338">
      <w:pPr>
        <w:spacing w:after="0" w:line="240" w:lineRule="auto"/>
        <w:jc w:val="both"/>
        <w:rPr>
          <w:rFonts w:ascii="Arial" w:hAnsi="Arial" w:cs="Arial"/>
          <w:color w:val="000000"/>
        </w:rPr>
      </w:pPr>
      <w:r w:rsidRPr="491447CD" w:rsidR="403755B7">
        <w:rPr>
          <w:rFonts w:ascii="Arial" w:hAnsi="Arial" w:cs="Arial"/>
          <w:color w:val="000000" w:themeColor="text1" w:themeTint="FF" w:themeShade="FF"/>
        </w:rPr>
        <w:t>17</w:t>
      </w:r>
      <w:r w:rsidRPr="491447CD" w:rsidR="008934B9">
        <w:rPr>
          <w:rFonts w:ascii="Arial" w:hAnsi="Arial" w:cs="Arial"/>
          <w:color w:val="000000" w:themeColor="text1" w:themeTint="FF" w:themeShade="FF"/>
        </w:rPr>
        <w:t>. Dopuszcza się możliwość, aby sal</w:t>
      </w:r>
      <w:r w:rsidRPr="491447CD" w:rsidR="1CFB4A76">
        <w:rPr>
          <w:rFonts w:ascii="Arial" w:hAnsi="Arial" w:cs="Arial"/>
          <w:color w:val="000000" w:themeColor="text1" w:themeTint="FF" w:themeShade="FF"/>
        </w:rPr>
        <w:t>a</w:t>
      </w:r>
      <w:r w:rsidRPr="491447CD" w:rsidR="008934B9">
        <w:rPr>
          <w:rFonts w:ascii="Arial" w:hAnsi="Arial" w:cs="Arial"/>
          <w:color w:val="000000" w:themeColor="text1" w:themeTint="FF" w:themeShade="FF"/>
        </w:rPr>
        <w:t>, w któr</w:t>
      </w:r>
      <w:r w:rsidRPr="491447CD" w:rsidR="0DE1DBA9">
        <w:rPr>
          <w:rFonts w:ascii="Arial" w:hAnsi="Arial" w:cs="Arial"/>
          <w:color w:val="000000" w:themeColor="text1" w:themeTint="FF" w:themeShade="FF"/>
        </w:rPr>
        <w:t>ej</w:t>
      </w:r>
      <w:r w:rsidRPr="491447CD" w:rsidR="008934B9">
        <w:rPr>
          <w:rFonts w:ascii="Arial" w:hAnsi="Arial" w:cs="Arial"/>
          <w:color w:val="000000" w:themeColor="text1" w:themeTint="FF" w:themeShade="FF"/>
        </w:rPr>
        <w:t xml:space="preserve"> będzie odbywał</w:t>
      </w:r>
      <w:r w:rsidRPr="491447CD" w:rsidR="1529E398">
        <w:rPr>
          <w:rFonts w:ascii="Arial" w:hAnsi="Arial" w:cs="Arial"/>
          <w:color w:val="000000" w:themeColor="text1" w:themeTint="FF" w:themeShade="FF"/>
        </w:rPr>
        <w:t>a</w:t>
      </w:r>
      <w:r w:rsidRPr="491447CD" w:rsidR="008934B9">
        <w:rPr>
          <w:rFonts w:ascii="Arial" w:hAnsi="Arial" w:cs="Arial"/>
          <w:color w:val="000000" w:themeColor="text1" w:themeTint="FF" w:themeShade="FF"/>
        </w:rPr>
        <w:t xml:space="preserve"> się </w:t>
      </w:r>
      <w:r w:rsidRPr="491447CD" w:rsidR="478C6BC3">
        <w:rPr>
          <w:rFonts w:ascii="Arial" w:hAnsi="Arial" w:cs="Arial"/>
          <w:color w:val="000000" w:themeColor="text1" w:themeTint="FF" w:themeShade="FF"/>
        </w:rPr>
        <w:t>konferencja</w:t>
      </w:r>
      <w:r w:rsidRPr="491447CD" w:rsidR="008934B9">
        <w:rPr>
          <w:rFonts w:ascii="Arial" w:hAnsi="Arial" w:cs="Arial"/>
          <w:color w:val="000000" w:themeColor="text1" w:themeTint="FF" w:themeShade="FF"/>
        </w:rPr>
        <w:t xml:space="preserve"> był</w:t>
      </w:r>
      <w:r w:rsidRPr="491447CD" w:rsidR="7C0FE770">
        <w:rPr>
          <w:rFonts w:ascii="Arial" w:hAnsi="Arial" w:cs="Arial"/>
          <w:color w:val="000000" w:themeColor="text1" w:themeTint="FF" w:themeShade="FF"/>
        </w:rPr>
        <w:t>a</w:t>
      </w:r>
      <w:r w:rsidRPr="491447CD" w:rsidR="008934B9">
        <w:rPr>
          <w:rFonts w:ascii="Arial" w:hAnsi="Arial" w:cs="Arial"/>
          <w:color w:val="000000" w:themeColor="text1" w:themeTint="FF" w:themeShade="FF"/>
        </w:rPr>
        <w:t xml:space="preserve"> w innym budynku niż restauracja, przy czym odległość od ni</w:t>
      </w:r>
      <w:r w:rsidRPr="491447CD" w:rsidR="457C51D2">
        <w:rPr>
          <w:rFonts w:ascii="Arial" w:hAnsi="Arial" w:cs="Arial"/>
          <w:color w:val="000000" w:themeColor="text1" w:themeTint="FF" w:themeShade="FF"/>
        </w:rPr>
        <w:t>ej</w:t>
      </w:r>
      <w:r w:rsidRPr="491447CD" w:rsidR="008934B9">
        <w:rPr>
          <w:rFonts w:ascii="Arial" w:hAnsi="Arial" w:cs="Arial"/>
          <w:color w:val="000000" w:themeColor="text1" w:themeTint="FF" w:themeShade="FF"/>
        </w:rPr>
        <w:t xml:space="preserve"> nie może być większa niż 200 m</w:t>
      </w:r>
      <w:r w:rsidRPr="491447CD" w:rsidR="7238D205">
        <w:rPr>
          <w:rFonts w:ascii="Arial" w:hAnsi="Arial" w:cs="Arial"/>
          <w:color w:val="000000" w:themeColor="text1" w:themeTint="FF" w:themeShade="FF"/>
        </w:rPr>
        <w:t>etrów</w:t>
      </w:r>
      <w:r w:rsidRPr="491447CD" w:rsidR="008934B9">
        <w:rPr>
          <w:rFonts w:ascii="Arial" w:hAnsi="Arial" w:cs="Arial"/>
          <w:color w:val="000000" w:themeColor="text1" w:themeTint="FF" w:themeShade="FF"/>
        </w:rPr>
        <w:t>, liczona drogą udostępnioną dla ruchu pieszego i dostępną dla osób z niepełnosprawnościami, w tym poruszających się na wózku.</w:t>
      </w:r>
    </w:p>
    <w:p w:rsidR="008934B9" w:rsidP="008934B9" w:rsidRDefault="008934B9" w14:paraId="6875DBE4" w14:textId="78158BA7">
      <w:pPr>
        <w:spacing w:after="0" w:line="240" w:lineRule="auto"/>
        <w:jc w:val="both"/>
        <w:rPr>
          <w:rFonts w:ascii="Arial" w:hAnsi="Arial" w:cs="Arial"/>
          <w:color w:val="000000"/>
        </w:rPr>
      </w:pPr>
      <w:r w:rsidRPr="491447CD" w:rsidR="051B1D00">
        <w:rPr>
          <w:rFonts w:ascii="Arial" w:hAnsi="Arial" w:cs="Arial"/>
          <w:color w:val="000000" w:themeColor="text1" w:themeTint="FF" w:themeShade="FF"/>
        </w:rPr>
        <w:t>1</w:t>
      </w:r>
      <w:r w:rsidRPr="491447CD" w:rsidR="7BA24946">
        <w:rPr>
          <w:rFonts w:ascii="Arial" w:hAnsi="Arial" w:cs="Arial"/>
          <w:color w:val="000000" w:themeColor="text1" w:themeTint="FF" w:themeShade="FF"/>
        </w:rPr>
        <w:t>8</w:t>
      </w:r>
      <w:r w:rsidRPr="491447CD" w:rsidR="008934B9">
        <w:rPr>
          <w:rFonts w:ascii="Arial" w:hAnsi="Arial" w:cs="Arial"/>
          <w:color w:val="000000" w:themeColor="text1" w:themeTint="FF" w:themeShade="FF"/>
        </w:rPr>
        <w:t>. Wykonawca zobowiązuje się do zamieszczania w pomieszczeniu, w których prowadzone będą zajęcia materiałów (oznakowanie sali, plakaty informacyjne, drobne materiały warsztatowe) dostarczonych przez Zamawiającego.</w:t>
      </w:r>
    </w:p>
    <w:p w:rsidR="008934B9" w:rsidP="008934B9" w:rsidRDefault="008934B9" w14:paraId="0C81AC22" w14:textId="1CD20BB3">
      <w:pPr>
        <w:spacing w:after="0" w:line="240" w:lineRule="auto"/>
        <w:jc w:val="both"/>
        <w:rPr>
          <w:rFonts w:ascii="Arial" w:hAnsi="Arial" w:cs="Arial"/>
          <w:color w:val="000000"/>
        </w:rPr>
      </w:pPr>
      <w:r w:rsidRPr="491447CD" w:rsidR="2711CF52">
        <w:rPr>
          <w:rFonts w:ascii="Arial" w:hAnsi="Arial" w:cs="Arial"/>
          <w:color w:val="000000" w:themeColor="text1" w:themeTint="FF" w:themeShade="FF"/>
        </w:rPr>
        <w:t>19</w:t>
      </w:r>
      <w:r w:rsidRPr="491447CD" w:rsidR="008934B9">
        <w:rPr>
          <w:rFonts w:ascii="Arial" w:hAnsi="Arial" w:cs="Arial"/>
          <w:color w:val="000000" w:themeColor="text1" w:themeTint="FF" w:themeShade="FF"/>
        </w:rPr>
        <w:t>.  Po dokonanym wyborze oferenta wszelkie uzgodnienia pomiędzy Zamawiającym i Wykonawcą w zakresie pkt IV Wymogi dotyczące zakwaterowania, wyżywienia oraz sali wymagają mailowej wymiany informacji.</w:t>
      </w:r>
    </w:p>
    <w:p w:rsidR="008934B9" w:rsidP="008934B9" w:rsidRDefault="008934B9" w14:paraId="65B55E87" w14:textId="77777777">
      <w:pPr>
        <w:spacing w:after="0" w:line="240" w:lineRule="auto"/>
        <w:jc w:val="both"/>
        <w:rPr>
          <w:rFonts w:ascii="Arial" w:hAnsi="Arial" w:cs="Arial"/>
          <w:color w:val="000000"/>
        </w:rPr>
      </w:pPr>
    </w:p>
    <w:p w:rsidR="008934B9" w:rsidP="008934B9" w:rsidRDefault="008934B9" w14:paraId="79F85A80" w14:textId="77777777">
      <w:pPr>
        <w:spacing w:after="0" w:line="240" w:lineRule="auto"/>
        <w:jc w:val="both"/>
        <w:rPr>
          <w:rFonts w:ascii="Arial" w:hAnsi="Arial" w:cs="Arial"/>
          <w:color w:val="000000"/>
        </w:rPr>
      </w:pPr>
    </w:p>
    <w:p w:rsidR="008934B9" w:rsidP="008934B9" w:rsidRDefault="008934B9" w14:paraId="47B4CB33" w14:textId="77777777">
      <w:pPr>
        <w:spacing w:after="0" w:line="240" w:lineRule="auto"/>
        <w:rPr>
          <w:rFonts w:ascii="Arial" w:hAnsi="Arial" w:cs="Arial"/>
          <w:b/>
          <w:bCs/>
          <w:color w:val="000000"/>
        </w:rPr>
      </w:pPr>
      <w:r>
        <w:rPr>
          <w:rFonts w:ascii="Arial" w:hAnsi="Arial" w:cs="Arial"/>
          <w:b/>
          <w:bCs/>
          <w:color w:val="000000"/>
        </w:rPr>
        <w:t>V. WARUNKI UDZIAŁU W POSTĘPOWANIU</w:t>
      </w:r>
    </w:p>
    <w:p w:rsidR="008934B9" w:rsidP="008934B9" w:rsidRDefault="008934B9" w14:paraId="7DE4302D" w14:textId="77777777">
      <w:pPr>
        <w:spacing w:after="0" w:line="240" w:lineRule="auto"/>
        <w:jc w:val="both"/>
        <w:rPr>
          <w:rFonts w:ascii="Arial" w:hAnsi="Arial" w:cs="Arial"/>
          <w:color w:val="000000"/>
        </w:rPr>
      </w:pPr>
      <w:r>
        <w:rPr>
          <w:rFonts w:ascii="Arial" w:hAnsi="Arial" w:cs="Arial"/>
          <w:color w:val="000000"/>
        </w:rPr>
        <w:t xml:space="preserve">1. O udzielenie zamówienia mogą ubiegać się Wykonawcy spełniające wszystkie zapisy </w:t>
      </w:r>
      <w:r>
        <w:rPr>
          <w:rFonts w:ascii="Arial" w:hAnsi="Arial" w:cs="Arial"/>
          <w:color w:val="000000"/>
        </w:rPr>
        <w:br/>
      </w:r>
      <w:r>
        <w:rPr>
          <w:rFonts w:ascii="Arial" w:hAnsi="Arial" w:cs="Arial"/>
          <w:color w:val="000000"/>
        </w:rPr>
        <w:t>zawarte w niniejszym zapytaniu ofertowym, w tym:</w:t>
      </w:r>
    </w:p>
    <w:p w:rsidR="008934B9" w:rsidP="008934B9" w:rsidRDefault="008934B9" w14:paraId="36192795" w14:textId="77777777">
      <w:pPr>
        <w:spacing w:after="0" w:line="240" w:lineRule="auto"/>
        <w:jc w:val="both"/>
        <w:rPr>
          <w:rFonts w:ascii="Arial" w:hAnsi="Arial" w:cs="Arial"/>
          <w:color w:val="000000"/>
        </w:rPr>
      </w:pPr>
      <w:r>
        <w:rPr>
          <w:rFonts w:ascii="Arial" w:hAnsi="Arial" w:cs="Arial"/>
          <w:color w:val="000000" w:themeColor="text1"/>
        </w:rPr>
        <w:t>a. Posiadający uprawnienia do wykonywania określonej działalności lub czynności, jeżeli przepisy prawa nakładają obowiązek ich posiadania. Weryfikacja nastąpi na podstawie aktualnych dokumentów (które wykonawca zobowiązany jest dołączyć do oferty) potwierdzających posiadanie uprawnień do prowadzenia działalności będącej przedmiotem zamówienia - KRS/CEIDG z wpisanym kodem PKD.</w:t>
      </w:r>
    </w:p>
    <w:p w:rsidR="008934B9" w:rsidP="008934B9" w:rsidRDefault="008934B9" w14:paraId="7E105511" w14:textId="77777777">
      <w:pPr>
        <w:spacing w:after="0" w:line="240" w:lineRule="auto"/>
        <w:jc w:val="both"/>
        <w:rPr>
          <w:rFonts w:ascii="Arial" w:hAnsi="Arial" w:cs="Arial"/>
          <w:color w:val="000000"/>
        </w:rPr>
      </w:pPr>
      <w:r>
        <w:rPr>
          <w:rFonts w:ascii="Arial" w:hAnsi="Arial" w:cs="Arial"/>
          <w:color w:val="000000" w:themeColor="text1"/>
        </w:rPr>
        <w:t>b. Znajdujący się w sytuacji ekonomicznej i finansowej pozwalającej na wykonanie zamówienia, czyli nie zalegający z opłacaniem podatków oraz z opłacaniem składek na ubezpieczenia społeczne lub zdrowotne.</w:t>
      </w:r>
    </w:p>
    <w:p w:rsidR="008934B9" w:rsidP="008934B9" w:rsidRDefault="008934B9" w14:paraId="539C7A7D" w14:textId="77777777">
      <w:pPr>
        <w:spacing w:after="0" w:line="240" w:lineRule="auto"/>
        <w:jc w:val="both"/>
        <w:rPr>
          <w:rFonts w:ascii="Arial" w:hAnsi="Arial" w:cs="Arial"/>
          <w:color w:val="000000"/>
        </w:rPr>
      </w:pPr>
      <w:r>
        <w:rPr>
          <w:rFonts w:ascii="Arial" w:hAnsi="Arial" w:cs="Arial"/>
          <w:color w:val="000000"/>
        </w:rPr>
        <w:t>2. Ocena spełniania warunków udziału w postępowaniu zostanie dokonana na podstawie oświadczeń złożonych wraz z ofertą, według zasady spełnia/nie spełnia.</w:t>
      </w:r>
    </w:p>
    <w:p w:rsidR="008934B9" w:rsidP="008934B9" w:rsidRDefault="008934B9" w14:paraId="3513FD6E" w14:textId="77777777">
      <w:pPr>
        <w:spacing w:after="0" w:line="240" w:lineRule="auto"/>
        <w:jc w:val="both"/>
        <w:rPr>
          <w:rFonts w:ascii="Arial" w:hAnsi="Arial" w:cs="Arial"/>
          <w:color w:val="000000"/>
        </w:rPr>
      </w:pPr>
      <w:r>
        <w:rPr>
          <w:rFonts w:ascii="Arial" w:hAnsi="Arial" w:cs="Arial"/>
          <w:color w:val="000000"/>
        </w:rPr>
        <w:t>3. Oferty Wykonawców nie spełniających ww. warunków będą podlegały odrzuceniu jako niezgodne z warunkami zamówienia określonymi w zapytaniu ofertowym.</w:t>
      </w:r>
    </w:p>
    <w:p w:rsidR="008934B9" w:rsidP="008934B9" w:rsidRDefault="008934B9" w14:paraId="5AEE2DA4" w14:textId="77777777">
      <w:pPr>
        <w:spacing w:after="0" w:line="240" w:lineRule="auto"/>
        <w:jc w:val="both"/>
        <w:rPr>
          <w:rFonts w:ascii="Arial" w:hAnsi="Arial" w:cs="Arial"/>
          <w:color w:val="000000"/>
        </w:rPr>
      </w:pPr>
      <w:r>
        <w:rPr>
          <w:rFonts w:ascii="Arial" w:hAnsi="Arial" w:cs="Arial"/>
          <w:color w:val="000000"/>
        </w:rPr>
        <w:t>4. Zamawiający zastrzega sobie prawo sprawdzania w toku oceny ofert wiarygodności przedstawionych przez Wykonawcę oświadczeń, wykazów, danych i informacji.</w:t>
      </w:r>
    </w:p>
    <w:p w:rsidR="008934B9" w:rsidP="008934B9" w:rsidRDefault="008934B9" w14:paraId="7E59CDC2" w14:textId="77777777">
      <w:pPr>
        <w:spacing w:after="0" w:line="240" w:lineRule="auto"/>
        <w:jc w:val="both"/>
        <w:rPr>
          <w:rFonts w:ascii="Arial" w:hAnsi="Arial" w:cs="Arial"/>
          <w:color w:val="000000"/>
        </w:rPr>
      </w:pPr>
    </w:p>
    <w:p w:rsidR="008934B9" w:rsidP="008934B9" w:rsidRDefault="008934B9" w14:paraId="56377BDE" w14:textId="77777777">
      <w:pPr>
        <w:spacing w:after="0" w:line="240" w:lineRule="auto"/>
        <w:jc w:val="both"/>
        <w:rPr>
          <w:rFonts w:ascii="Arial" w:hAnsi="Arial" w:cs="Arial"/>
          <w:b/>
          <w:bCs/>
          <w:color w:val="000000"/>
        </w:rPr>
      </w:pPr>
      <w:r>
        <w:rPr>
          <w:rFonts w:ascii="Arial" w:hAnsi="Arial" w:cs="Arial"/>
          <w:b/>
          <w:bCs/>
          <w:color w:val="000000"/>
        </w:rPr>
        <w:t>VI. WYKLUCZENIE Z UDZIAŁU W POSTĘPOWANIU</w:t>
      </w:r>
    </w:p>
    <w:p w:rsidR="008934B9" w:rsidP="008934B9" w:rsidRDefault="008934B9" w14:paraId="2997DF2C" w14:textId="77777777">
      <w:pPr>
        <w:spacing w:after="0" w:line="240" w:lineRule="auto"/>
        <w:jc w:val="both"/>
        <w:rPr>
          <w:rFonts w:ascii="Arial" w:hAnsi="Arial" w:cs="Arial"/>
          <w:color w:val="000000"/>
        </w:rPr>
      </w:pPr>
      <w:r>
        <w:rPr>
          <w:rFonts w:ascii="Arial" w:hAnsi="Arial" w:cs="Arial"/>
          <w:color w:val="000000"/>
        </w:rPr>
        <w:t>Z postępowania zostaną wykluczeni Wykonawcy:</w:t>
      </w:r>
    </w:p>
    <w:p w:rsidR="008934B9" w:rsidP="008934B9" w:rsidRDefault="008934B9" w14:paraId="42596790" w14:textId="77777777">
      <w:pPr>
        <w:spacing w:after="0" w:line="240" w:lineRule="auto"/>
        <w:jc w:val="both"/>
        <w:rPr>
          <w:rFonts w:ascii="Arial" w:hAnsi="Arial" w:cs="Arial"/>
          <w:color w:val="000000"/>
        </w:rPr>
      </w:pPr>
      <w:r>
        <w:rPr>
          <w:rFonts w:ascii="Arial" w:hAnsi="Arial" w:cs="Arial"/>
          <w:color w:val="000000"/>
        </w:rPr>
        <w:t>1. W stosunku, do których otwarto likwidację lub których upadłość ogłoszono.</w:t>
      </w:r>
    </w:p>
    <w:p w:rsidR="008934B9" w:rsidP="008934B9" w:rsidRDefault="008934B9" w14:paraId="7AE6CB36" w14:textId="77777777">
      <w:pPr>
        <w:spacing w:after="0" w:line="240" w:lineRule="auto"/>
        <w:jc w:val="both"/>
        <w:rPr>
          <w:rFonts w:ascii="Arial" w:hAnsi="Arial" w:cs="Arial"/>
          <w:color w:val="000000"/>
        </w:rPr>
      </w:pPr>
      <w:r>
        <w:rPr>
          <w:rFonts w:ascii="Arial" w:hAnsi="Arial" w:cs="Arial"/>
          <w:color w:val="000000" w:themeColor="text1"/>
        </w:rPr>
        <w:t>2. Którzy złożyli nieprawdziwe informacje mające wpływ lub mogące mieć wpływ na wynik prowadzonego postępowania.</w:t>
      </w:r>
    </w:p>
    <w:p w:rsidR="008934B9" w:rsidP="008934B9" w:rsidRDefault="008934B9" w14:paraId="030ED6E6" w14:textId="77777777">
      <w:pPr>
        <w:spacing w:after="0" w:line="240" w:lineRule="auto"/>
        <w:jc w:val="both"/>
        <w:rPr>
          <w:rFonts w:ascii="Arial" w:hAnsi="Arial" w:cs="Arial"/>
          <w:color w:val="000000"/>
        </w:rPr>
      </w:pPr>
      <w:r>
        <w:rPr>
          <w:rFonts w:ascii="Arial" w:hAnsi="Arial" w:cs="Arial"/>
          <w:color w:val="000000"/>
        </w:rPr>
        <w:t>3. Powiązani osobowo lub kapitałowo z Zamawiającym poprzez:</w:t>
      </w:r>
    </w:p>
    <w:p w:rsidR="008934B9" w:rsidP="008934B9" w:rsidRDefault="008934B9" w14:paraId="6B56E7D4" w14:textId="77777777">
      <w:pPr>
        <w:spacing w:after="0" w:line="240" w:lineRule="auto"/>
        <w:jc w:val="both"/>
        <w:rPr>
          <w:rFonts w:ascii="Arial" w:hAnsi="Arial" w:cs="Arial"/>
          <w:color w:val="000000"/>
        </w:rPr>
      </w:pPr>
      <w:r>
        <w:rPr>
          <w:rFonts w:ascii="Arial" w:hAnsi="Arial" w:cs="Arial"/>
          <w:color w:val="000000" w:themeColor="text1"/>
        </w:rPr>
        <w:t>a) uczestniczenie w spółce jako wspólnik spółki cywilnej lub spółki osobowej, posiadanie co najmniej 10% udziałów lub akcji, pełnienie funkcji członka organu nadzorczego lub zarządzającego, prokurenta, pełnomocnika,</w:t>
      </w:r>
    </w:p>
    <w:p w:rsidR="008934B9" w:rsidP="008934B9" w:rsidRDefault="008934B9" w14:paraId="0008ABA7" w14:textId="77777777">
      <w:pPr>
        <w:spacing w:after="0" w:line="240" w:lineRule="auto"/>
        <w:jc w:val="both"/>
        <w:rPr>
          <w:rFonts w:ascii="Arial" w:hAnsi="Arial" w:cs="Arial"/>
          <w:color w:val="000000"/>
        </w:rPr>
      </w:pPr>
      <w:r>
        <w:rPr>
          <w:rFonts w:ascii="Arial" w:hAnsi="Arial" w:cs="Arial"/>
          <w:color w:val="000000"/>
        </w:rPr>
        <w:t xml:space="preserve">b) pozostawanie w związku małżeńskim, w stosunku pokrewieństwa lub powinowactwa </w:t>
      </w:r>
      <w:r>
        <w:rPr>
          <w:rFonts w:ascii="Arial" w:hAnsi="Arial" w:cs="Arial"/>
          <w:color w:val="000000"/>
        </w:rPr>
        <w:br/>
      </w:r>
      <w:r>
        <w:rPr>
          <w:rFonts w:ascii="Arial" w:hAnsi="Arial" w:cs="Arial"/>
          <w:color w:val="000000"/>
        </w:rPr>
        <w:t>w linii prostej, pokrewieństwa lub powinowactwa w linii bocznej do drugiego stopnia, lub związanie z tytułu przysposobienia, opieki lub kurateli albo pozostawaniu we wspólnym pożyciu,</w:t>
      </w:r>
    </w:p>
    <w:p w:rsidR="008934B9" w:rsidP="008934B9" w:rsidRDefault="008934B9" w14:paraId="67ADE4FB" w14:textId="77777777">
      <w:pPr>
        <w:spacing w:after="0" w:line="240" w:lineRule="auto"/>
        <w:jc w:val="both"/>
        <w:rPr>
          <w:rFonts w:ascii="Arial" w:hAnsi="Arial" w:cs="Arial"/>
          <w:color w:val="000000"/>
        </w:rPr>
      </w:pPr>
      <w:bookmarkStart w:name="_Hlk199194827" w:id="13"/>
      <w:r>
        <w:rPr>
          <w:rFonts w:ascii="Arial" w:hAnsi="Arial" w:cs="Arial"/>
          <w:color w:val="000000"/>
        </w:rPr>
        <w:t xml:space="preserve">c) pozostawanie w takim stosunku prawnym lub faktycznym, że istnieje uzasadniona wątpliwość co do ich bezstronności lub niezależności w związku z postępowaniem </w:t>
      </w:r>
      <w:r>
        <w:rPr>
          <w:rFonts w:ascii="Arial" w:hAnsi="Arial" w:cs="Arial"/>
          <w:color w:val="000000"/>
        </w:rPr>
        <w:br/>
      </w:r>
      <w:r>
        <w:rPr>
          <w:rFonts w:ascii="Arial" w:hAnsi="Arial" w:cs="Arial"/>
          <w:color w:val="000000"/>
        </w:rPr>
        <w:t>o udzielenie zamówienia.</w:t>
      </w:r>
      <w:bookmarkEnd w:id="13"/>
    </w:p>
    <w:p w:rsidR="008934B9" w:rsidP="008934B9" w:rsidRDefault="008934B9" w14:paraId="15365DAF" w14:textId="77777777">
      <w:pPr>
        <w:spacing w:after="0" w:line="240" w:lineRule="auto"/>
        <w:jc w:val="both"/>
        <w:rPr>
          <w:rFonts w:ascii="Arial" w:hAnsi="Arial" w:cs="Arial"/>
          <w:color w:val="000000"/>
        </w:rPr>
      </w:pPr>
      <w:r>
        <w:rPr>
          <w:rFonts w:ascii="Arial" w:hAnsi="Arial" w:cs="Arial"/>
          <w:color w:val="000000" w:themeColor="text1"/>
        </w:rPr>
        <w:t xml:space="preserve">4. Którzy nie spełnili wymogów opisanych w pkt IV. Wymogi dotyczące obiektu, zakwaterowania, wyżywienia oraz sali.  </w:t>
      </w:r>
    </w:p>
    <w:p w:rsidR="008934B9" w:rsidP="008934B9" w:rsidRDefault="008934B9" w14:paraId="61B4C449" w14:textId="77777777">
      <w:pPr>
        <w:spacing w:after="0" w:line="240" w:lineRule="auto"/>
        <w:jc w:val="both"/>
        <w:rPr>
          <w:rFonts w:ascii="Arial" w:hAnsi="Arial" w:cs="Arial"/>
          <w:color w:val="000000"/>
        </w:rPr>
      </w:pPr>
      <w:r>
        <w:rPr>
          <w:rFonts w:ascii="Arial" w:hAnsi="Arial" w:cs="Arial"/>
          <w:color w:val="000000" w:themeColor="text1"/>
        </w:rPr>
        <w:t>5. Którzy nie spełnili wymogów opisanych w pkt V. Opis sposobu przygotowania i złożenia oferty.</w:t>
      </w:r>
    </w:p>
    <w:p w:rsidR="008934B9" w:rsidP="008934B9" w:rsidRDefault="008934B9" w14:paraId="6EDB09D2" w14:textId="77777777">
      <w:pPr>
        <w:spacing w:after="0" w:line="240" w:lineRule="auto"/>
        <w:jc w:val="both"/>
        <w:rPr>
          <w:rFonts w:ascii="Arial" w:hAnsi="Arial" w:cs="Arial"/>
          <w:color w:val="000000"/>
        </w:rPr>
      </w:pPr>
      <w:r>
        <w:rPr>
          <w:rFonts w:ascii="Arial" w:hAnsi="Arial" w:cs="Arial"/>
          <w:b/>
          <w:bCs/>
          <w:color w:val="000000" w:themeColor="text1"/>
        </w:rPr>
        <w:t>VII. OPIS SPOSOBU PRZYGOTOWANIA I ZŁOŻENIA OFERTY</w:t>
      </w:r>
    </w:p>
    <w:p w:rsidR="008934B9" w:rsidP="008934B9" w:rsidRDefault="008934B9" w14:paraId="6414AD4E" w14:textId="77777777">
      <w:pPr>
        <w:spacing w:after="0" w:line="240" w:lineRule="auto"/>
        <w:jc w:val="both"/>
        <w:rPr>
          <w:rFonts w:ascii="Arial" w:hAnsi="Arial" w:cs="Arial"/>
          <w:color w:val="000000"/>
        </w:rPr>
      </w:pPr>
      <w:r>
        <w:rPr>
          <w:rFonts w:ascii="Arial" w:hAnsi="Arial" w:cs="Arial"/>
          <w:color w:val="000000"/>
        </w:rPr>
        <w:t>1. Kompletna oferta powinna zawierać:</w:t>
      </w:r>
    </w:p>
    <w:p w:rsidR="008934B9" w:rsidP="008934B9" w:rsidRDefault="008934B9" w14:paraId="08497875" w14:textId="77777777">
      <w:pPr>
        <w:spacing w:after="0" w:line="240" w:lineRule="auto"/>
        <w:jc w:val="both"/>
        <w:rPr>
          <w:rFonts w:ascii="Arial" w:hAnsi="Arial" w:cs="Arial"/>
          <w:color w:val="000000"/>
        </w:rPr>
      </w:pPr>
      <w:r>
        <w:rPr>
          <w:rFonts w:ascii="Arial" w:hAnsi="Arial" w:cs="Arial"/>
          <w:color w:val="000000" w:themeColor="text1"/>
        </w:rPr>
        <w:t>1). Wypełniony i podpisany Formularz oferty - Załącznik nr 1.</w:t>
      </w:r>
    </w:p>
    <w:p w:rsidR="008934B9" w:rsidP="008934B9" w:rsidRDefault="008934B9" w14:paraId="059EE24B" w14:textId="442C7200">
      <w:pPr>
        <w:spacing w:after="0" w:line="240" w:lineRule="auto"/>
        <w:jc w:val="both"/>
        <w:rPr>
          <w:rFonts w:ascii="Arial" w:hAnsi="Arial" w:cs="Arial"/>
          <w:color w:val="000000"/>
        </w:rPr>
      </w:pPr>
      <w:r w:rsidRPr="3EC3152A">
        <w:rPr>
          <w:rFonts w:ascii="Arial" w:hAnsi="Arial" w:cs="Arial"/>
          <w:color w:val="000000" w:themeColor="text1"/>
        </w:rPr>
        <w:t>2). Aktualny wypis z KRS lub CEIDG lub innego rejestru potwierdzającego prowadzenie działalności,</w:t>
      </w:r>
    </w:p>
    <w:p w:rsidR="008934B9" w:rsidP="008934B9" w:rsidRDefault="008934B9" w14:paraId="3B5C1D28" w14:textId="77777777">
      <w:pPr>
        <w:spacing w:after="0" w:line="240" w:lineRule="auto"/>
        <w:jc w:val="both"/>
        <w:rPr>
          <w:rFonts w:ascii="Arial" w:hAnsi="Arial" w:cs="Arial"/>
          <w:color w:val="000000" w:themeColor="text1"/>
        </w:rPr>
      </w:pPr>
      <w:r>
        <w:rPr>
          <w:rFonts w:ascii="Arial" w:hAnsi="Arial" w:cs="Arial"/>
        </w:rPr>
        <w:t>3).</w:t>
      </w:r>
      <w:r>
        <w:rPr>
          <w:rFonts w:ascii="Arial" w:hAnsi="Arial" w:cs="Arial" w:eastAsiaTheme="minorEastAsia"/>
          <w:color w:val="000000" w:themeColor="text1"/>
        </w:rPr>
        <w:t xml:space="preserve"> Pełnomocnictwo do reprezentacji Wykonawcy, jeżeli nie wynika to bezpośrednio z przedstawionego rejestru.</w:t>
      </w:r>
    </w:p>
    <w:p w:rsidR="008934B9" w:rsidP="008934B9" w:rsidRDefault="008934B9" w14:paraId="57D74D10" w14:textId="77777777">
      <w:pPr>
        <w:spacing w:after="0" w:line="240" w:lineRule="auto"/>
        <w:jc w:val="both"/>
        <w:rPr>
          <w:rFonts w:ascii="Arial" w:hAnsi="Arial" w:cs="Arial"/>
          <w:color w:val="000000" w:themeColor="text1"/>
        </w:rPr>
      </w:pPr>
      <w:r>
        <w:rPr>
          <w:rFonts w:ascii="Arial" w:hAnsi="Arial" w:cs="Arial"/>
          <w:color w:val="000000" w:themeColor="text1"/>
        </w:rPr>
        <w:t>4) Wypełniony i podpisany Załącznik nr 2 Oświadczenie o spełnieniu warunków udziału w postępowaniu oraz oświadczenie o braku podstaw do wykluczenia,</w:t>
      </w:r>
    </w:p>
    <w:p w:rsidR="008934B9" w:rsidP="008934B9" w:rsidRDefault="008934B9" w14:paraId="79B44E3A" w14:textId="77777777">
      <w:pPr>
        <w:spacing w:after="0" w:line="240" w:lineRule="auto"/>
        <w:jc w:val="both"/>
        <w:rPr>
          <w:rStyle w:val="eop"/>
          <w:color w:val="000000"/>
          <w:shd w:val="clear" w:color="auto" w:fill="FFFFFF"/>
        </w:rPr>
      </w:pPr>
      <w:r>
        <w:rPr>
          <w:rFonts w:ascii="Arial" w:hAnsi="Arial" w:cs="Arial"/>
          <w:color w:val="000000" w:themeColor="text1"/>
        </w:rPr>
        <w:t>5)</w:t>
      </w:r>
      <w:r>
        <w:rPr>
          <w:rFonts w:ascii="Arial" w:hAnsi="Arial" w:cs="Arial"/>
          <w:b/>
          <w:bCs/>
          <w:color w:val="000000"/>
          <w:shd w:val="clear" w:color="auto" w:fill="FFFFFF"/>
        </w:rPr>
        <w:t xml:space="preserve"> Podpisany Załącznik nr 3 </w:t>
      </w:r>
      <w:r>
        <w:rPr>
          <w:rStyle w:val="normaltextrun"/>
          <w:rFonts w:ascii="Arial" w:hAnsi="Arial" w:cs="Arial"/>
          <w:b/>
          <w:bCs/>
          <w:color w:val="000000"/>
          <w:shd w:val="clear" w:color="auto" w:fill="FFFFFF"/>
        </w:rPr>
        <w:t>Klauzule informacyjne dotyczące przetwarzania danych osobowych.</w:t>
      </w:r>
      <w:r>
        <w:rPr>
          <w:rStyle w:val="eop"/>
          <w:rFonts w:ascii="Arial" w:hAnsi="Arial" w:cs="Arial"/>
          <w:color w:val="000000"/>
          <w:shd w:val="clear" w:color="auto" w:fill="FFFFFF"/>
        </w:rPr>
        <w:t> </w:t>
      </w:r>
    </w:p>
    <w:p w:rsidR="008934B9" w:rsidP="008934B9" w:rsidRDefault="008934B9" w14:paraId="152A0B19" w14:textId="77777777">
      <w:pPr>
        <w:tabs>
          <w:tab w:val="left" w:pos="8505"/>
          <w:tab w:val="left" w:pos="13608"/>
        </w:tabs>
        <w:jc w:val="both"/>
        <w:rPr>
          <w:rFonts w:eastAsia="Lucida Sans Unicode"/>
        </w:rPr>
      </w:pPr>
      <w:r>
        <w:rPr>
          <w:rFonts w:ascii="Arial" w:hAnsi="Arial" w:cs="Arial"/>
          <w:color w:val="000000"/>
        </w:rPr>
        <w:t xml:space="preserve">6) Podpisany Załącznik nr 4 </w:t>
      </w:r>
      <w:r>
        <w:rPr>
          <w:rFonts w:ascii="Arial" w:hAnsi="Arial" w:eastAsia="Times New Roman" w:cs="Arial"/>
          <w:b/>
          <w:bCs/>
          <w:kern w:val="28"/>
          <w:lang w:eastAsia="pl-PL"/>
        </w:rPr>
        <w:t>Oświadczenie dotyczące istnienia okoliczności i podstaw do zakazu udostępnienia funduszy, środków finansowych lub zasobów gospodarczych oraz udzielenia wsparcia w związku z agresją Rosji wobec Ukrainy.</w:t>
      </w:r>
    </w:p>
    <w:p w:rsidR="008934B9" w:rsidP="008934B9" w:rsidRDefault="008934B9" w14:paraId="08F873A9" w14:textId="77777777">
      <w:pPr>
        <w:spacing w:after="0" w:line="240" w:lineRule="auto"/>
        <w:jc w:val="both"/>
        <w:rPr>
          <w:rFonts w:ascii="Arial" w:hAnsi="Arial" w:eastAsia="Calibri" w:cs="Arial"/>
          <w:color w:val="000000"/>
        </w:rPr>
      </w:pPr>
      <w:r>
        <w:rPr>
          <w:rFonts w:ascii="Arial" w:hAnsi="Arial" w:cs="Arial"/>
          <w:color w:val="000000" w:themeColor="text1"/>
        </w:rPr>
        <w:t>2. Oferta musi być przygotowana zgodnie z formularzami stanowiącymi załączniki do zapytania ofertowego.</w:t>
      </w:r>
    </w:p>
    <w:p w:rsidR="008934B9" w:rsidP="008934B9" w:rsidRDefault="008934B9" w14:paraId="3E79C900" w14:textId="77777777">
      <w:pPr>
        <w:spacing w:after="0" w:line="240" w:lineRule="auto"/>
        <w:jc w:val="both"/>
        <w:rPr>
          <w:rFonts w:ascii="Arial" w:hAnsi="Arial" w:cs="Arial"/>
          <w:color w:val="000000"/>
        </w:rPr>
      </w:pPr>
      <w:r>
        <w:rPr>
          <w:rFonts w:ascii="Arial" w:hAnsi="Arial" w:cs="Arial"/>
          <w:color w:val="000000" w:themeColor="text1"/>
        </w:rPr>
        <w:t>3. Termin związania ofertą wynosi 20 dni.</w:t>
      </w:r>
    </w:p>
    <w:p w:rsidR="008934B9" w:rsidP="008934B9" w:rsidRDefault="008934B9" w14:paraId="6120DE17" w14:textId="451FAC2A">
      <w:pPr>
        <w:spacing w:after="0" w:line="240" w:lineRule="auto"/>
        <w:rPr>
          <w:rFonts w:ascii="Arial" w:hAnsi="Arial" w:cs="Arial"/>
          <w:color w:val="000000"/>
        </w:rPr>
      </w:pPr>
      <w:r w:rsidRPr="491447CD" w:rsidR="008934B9">
        <w:rPr>
          <w:rFonts w:ascii="Arial" w:hAnsi="Arial" w:cs="Arial"/>
          <w:color w:val="000000" w:themeColor="text1" w:themeTint="FF" w:themeShade="FF"/>
        </w:rPr>
        <w:t>4. Oferta musi zostać złożona za pośrednictwem Bazy Konkurencyjności</w:t>
      </w:r>
      <w:r w:rsidRPr="491447CD" w:rsidR="146F23CA">
        <w:rPr>
          <w:rFonts w:ascii="Arial" w:hAnsi="Arial" w:cs="Arial"/>
          <w:color w:val="000000" w:themeColor="text1" w:themeTint="FF" w:themeShade="FF"/>
        </w:rPr>
        <w:t xml:space="preserve"> </w:t>
      </w:r>
      <w:r w:rsidRPr="491447CD" w:rsidR="008934B9">
        <w:rPr>
          <w:rFonts w:ascii="Arial" w:hAnsi="Arial" w:cs="Arial"/>
          <w:color w:val="000000" w:themeColor="text1" w:themeTint="FF" w:themeShade="FF"/>
        </w:rPr>
        <w:t xml:space="preserve">w formie elektronicznej tj. według przepisów kodeksu cywilnego - dokumenty w postaci elektronicznej opatrzone kwalifikowanym podpisem elektronicznym, podpisem zaufanym lub podpisem osobistym, zgodnie z formą reprezentacji określoną </w:t>
      </w:r>
      <w:r w:rsidRPr="491447CD" w:rsidR="008934B9">
        <w:rPr>
          <w:rFonts w:ascii="Arial" w:hAnsi="Arial" w:cs="Arial"/>
          <w:color w:val="000000" w:themeColor="text1" w:themeTint="FF" w:themeShade="FF"/>
        </w:rPr>
        <w:t>w dokumentach rejestrowych lub zgodnie z pełnomocnictwem.</w:t>
      </w:r>
    </w:p>
    <w:p w:rsidR="008934B9" w:rsidP="008934B9" w:rsidRDefault="008934B9" w14:paraId="44F4F112" w14:textId="0044EBD1">
      <w:pPr>
        <w:spacing w:after="0" w:line="240" w:lineRule="auto"/>
        <w:jc w:val="both"/>
        <w:rPr>
          <w:rFonts w:ascii="Arial" w:hAnsi="Arial" w:cs="Arial"/>
          <w:color w:val="000000"/>
        </w:rPr>
      </w:pPr>
      <w:r w:rsidRPr="491447CD" w:rsidR="008934B9">
        <w:rPr>
          <w:rFonts w:ascii="Arial" w:hAnsi="Arial" w:cs="Arial"/>
          <w:color w:val="000000" w:themeColor="text1" w:themeTint="FF" w:themeShade="FF"/>
        </w:rPr>
        <w:t xml:space="preserve">5.  Zamawiający ze względu na konieczność zapewnienia uczestnikom komfortu i minimalizację czasu przemieszczania się pomiędzy </w:t>
      </w:r>
      <w:r w:rsidRPr="491447CD" w:rsidR="571EB529">
        <w:rPr>
          <w:rFonts w:ascii="Arial" w:hAnsi="Arial" w:cs="Arial"/>
          <w:color w:val="000000" w:themeColor="text1" w:themeTint="FF" w:themeShade="FF"/>
        </w:rPr>
        <w:t xml:space="preserve">restauracją </w:t>
      </w:r>
      <w:r w:rsidRPr="491447CD" w:rsidR="008934B9">
        <w:rPr>
          <w:rFonts w:ascii="Arial" w:hAnsi="Arial" w:cs="Arial"/>
          <w:color w:val="000000" w:themeColor="text1" w:themeTint="FF" w:themeShade="FF"/>
        </w:rPr>
        <w:t>a salami wykładowymi w przerwach nie dopuszcza składania ofert częściowych lub wariantowych. Oferta musi dotyczyć całego zakresu określonego w zapytaniu.</w:t>
      </w:r>
    </w:p>
    <w:p w:rsidR="008934B9" w:rsidP="008934B9" w:rsidRDefault="008934B9" w14:paraId="08236BC7" w14:textId="61B5E457">
      <w:pPr>
        <w:spacing w:after="0" w:line="240" w:lineRule="auto"/>
        <w:jc w:val="both"/>
        <w:rPr>
          <w:rFonts w:ascii="Arial" w:hAnsi="Arial" w:cs="Arial"/>
          <w:color w:val="000000"/>
        </w:rPr>
      </w:pPr>
      <w:r w:rsidRPr="491447CD" w:rsidR="400832D3">
        <w:rPr>
          <w:rFonts w:ascii="Arial" w:hAnsi="Arial" w:cs="Arial"/>
          <w:color w:val="000000" w:themeColor="text1" w:themeTint="FF" w:themeShade="FF"/>
        </w:rPr>
        <w:t>6</w:t>
      </w:r>
      <w:r w:rsidRPr="491447CD" w:rsidR="008934B9">
        <w:rPr>
          <w:rFonts w:ascii="Arial" w:hAnsi="Arial" w:cs="Arial"/>
          <w:color w:val="000000" w:themeColor="text1" w:themeTint="FF" w:themeShade="FF"/>
        </w:rPr>
        <w:t>. Cena oferty będzie podana w złotych polskich i będzie przedstawiała cenę brutto za realizację zamówienia w całości oraz w rozbiciu na kwoty cząstkowe stanowiące wynagrodzenie za realizację poszczególnych składowych zamówienia.</w:t>
      </w:r>
    </w:p>
    <w:p w:rsidR="008934B9" w:rsidP="008934B9" w:rsidRDefault="008934B9" w14:paraId="51EA5389" w14:textId="493E0883">
      <w:pPr>
        <w:spacing w:after="0" w:line="240" w:lineRule="auto"/>
        <w:jc w:val="both"/>
        <w:rPr>
          <w:rFonts w:ascii="Arial" w:hAnsi="Arial" w:cs="Arial"/>
          <w:color w:val="000000"/>
        </w:rPr>
      </w:pPr>
      <w:r w:rsidRPr="491447CD" w:rsidR="676602A0">
        <w:rPr>
          <w:rFonts w:ascii="Arial" w:hAnsi="Arial" w:cs="Arial"/>
          <w:color w:val="000000" w:themeColor="text1" w:themeTint="FF" w:themeShade="FF"/>
        </w:rPr>
        <w:t>7</w:t>
      </w:r>
      <w:r w:rsidRPr="491447CD" w:rsidR="008934B9">
        <w:rPr>
          <w:rFonts w:ascii="Arial" w:hAnsi="Arial" w:cs="Arial"/>
          <w:color w:val="000000" w:themeColor="text1" w:themeTint="FF" w:themeShade="FF"/>
        </w:rPr>
        <w:t>. Oferta wraz z załącznikami - pod rygorem nieważności - powinna być napisana w języku polskim, oraz podpisana przez osobę umocowaną do reprezentowania Wykonawcy.</w:t>
      </w:r>
    </w:p>
    <w:p w:rsidR="008934B9" w:rsidP="008934B9" w:rsidRDefault="008934B9" w14:paraId="259388FC" w14:textId="6D6E3CBC">
      <w:pPr>
        <w:spacing w:after="0" w:line="240" w:lineRule="auto"/>
        <w:jc w:val="both"/>
        <w:rPr>
          <w:rFonts w:ascii="Arial" w:hAnsi="Arial" w:cs="Arial"/>
          <w:color w:val="000000"/>
        </w:rPr>
      </w:pPr>
      <w:r w:rsidRPr="491447CD" w:rsidR="1A526FE1">
        <w:rPr>
          <w:rFonts w:ascii="Arial" w:hAnsi="Arial" w:cs="Arial"/>
          <w:color w:val="000000" w:themeColor="text1" w:themeTint="FF" w:themeShade="FF"/>
        </w:rPr>
        <w:t>8</w:t>
      </w:r>
      <w:r w:rsidRPr="491447CD" w:rsidR="008934B9">
        <w:rPr>
          <w:rFonts w:ascii="Arial" w:hAnsi="Arial" w:cs="Arial"/>
          <w:color w:val="000000" w:themeColor="text1" w:themeTint="FF" w:themeShade="FF"/>
        </w:rPr>
        <w:t xml:space="preserve">. Za osoby umocowane do reprezentowania Wykonawcy uznaje się osoby upoważnione do reprezentowania Wykonawcy, wskazane we właściwym rejestrze lub w stosownym pełnomocnictwie, które należy załączy do oferty w oryginale lub poświadczone za zgodność </w:t>
      </w:r>
      <w:r>
        <w:br/>
      </w:r>
      <w:r w:rsidRPr="491447CD" w:rsidR="008934B9">
        <w:rPr>
          <w:rFonts w:ascii="Arial" w:hAnsi="Arial" w:cs="Arial"/>
          <w:color w:val="000000" w:themeColor="text1" w:themeTint="FF" w:themeShade="FF"/>
        </w:rPr>
        <w:t>z oryginałem.</w:t>
      </w:r>
    </w:p>
    <w:p w:rsidR="008934B9" w:rsidP="491447CD" w:rsidRDefault="008934B9" w14:paraId="27FAF9B3" w14:textId="4B382944">
      <w:pPr>
        <w:pStyle w:val="Normal"/>
        <w:suppressLineNumbers w:val="0"/>
        <w:bidi w:val="0"/>
        <w:spacing w:before="0" w:beforeAutospacing="off" w:after="0" w:afterAutospacing="off" w:line="240" w:lineRule="auto"/>
        <w:ind w:left="0" w:right="0"/>
        <w:jc w:val="left"/>
        <w:rPr>
          <w:rFonts w:ascii="Arial" w:hAnsi="Arial" w:cs="Arial"/>
          <w:color w:val="000000" w:themeColor="text1" w:themeTint="FF" w:themeShade="FF"/>
        </w:rPr>
      </w:pPr>
      <w:r w:rsidRPr="491447CD" w:rsidR="565AB308">
        <w:rPr>
          <w:rFonts w:ascii="Arial" w:hAnsi="Arial" w:cs="Arial"/>
          <w:color w:val="000000" w:themeColor="text1" w:themeTint="FF" w:themeShade="FF"/>
        </w:rPr>
        <w:t>9</w:t>
      </w:r>
      <w:r w:rsidRPr="491447CD" w:rsidR="008934B9">
        <w:rPr>
          <w:rFonts w:ascii="Arial" w:hAnsi="Arial" w:cs="Arial"/>
          <w:color w:val="000000" w:themeColor="text1" w:themeTint="FF" w:themeShade="FF"/>
        </w:rPr>
        <w:t>. Wykonawcy mogą przed upływem terminu składania ofert złożyć poprawki lub zmiany do oferty. Wszelkie poprawki lub zmiany w tekście oferty muszą być podpisane przez osobę umocowaną do reprezentowania Wykonawcy.</w:t>
      </w:r>
    </w:p>
    <w:p w:rsidR="008934B9" w:rsidP="008934B9" w:rsidRDefault="008934B9" w14:paraId="624A0CCF" w14:textId="49D0620C">
      <w:pPr>
        <w:spacing w:after="0" w:line="240" w:lineRule="auto"/>
        <w:rPr>
          <w:rFonts w:ascii="Arial" w:hAnsi="Arial" w:cs="Arial"/>
          <w:color w:val="000000"/>
        </w:rPr>
      </w:pPr>
      <w:r w:rsidRPr="491447CD" w:rsidR="008934B9">
        <w:rPr>
          <w:rFonts w:ascii="Arial" w:hAnsi="Arial" w:cs="Arial"/>
          <w:color w:val="000000" w:themeColor="text1" w:themeTint="FF" w:themeShade="FF"/>
        </w:rPr>
        <w:t>1</w:t>
      </w:r>
      <w:r w:rsidRPr="491447CD" w:rsidR="3CE3A17E">
        <w:rPr>
          <w:rFonts w:ascii="Arial" w:hAnsi="Arial" w:cs="Arial"/>
          <w:color w:val="000000" w:themeColor="text1" w:themeTint="FF" w:themeShade="FF"/>
        </w:rPr>
        <w:t>0</w:t>
      </w:r>
      <w:r w:rsidRPr="491447CD" w:rsidR="008934B9">
        <w:rPr>
          <w:rFonts w:ascii="Arial" w:hAnsi="Arial" w:cs="Arial"/>
          <w:color w:val="000000" w:themeColor="text1" w:themeTint="FF" w:themeShade="FF"/>
        </w:rPr>
        <w:t>. Wykonawca ponosi wszelkie koszty związane z przygotowaniem i złożeniem oferty.</w:t>
      </w:r>
    </w:p>
    <w:p w:rsidR="008934B9" w:rsidP="008934B9" w:rsidRDefault="008934B9" w14:paraId="4DDA57A9" w14:textId="45981CA7">
      <w:pPr>
        <w:spacing w:after="0" w:line="240" w:lineRule="auto"/>
        <w:jc w:val="both"/>
        <w:rPr>
          <w:rFonts w:ascii="Arial" w:hAnsi="Arial" w:cs="Arial"/>
          <w:color w:val="000000"/>
        </w:rPr>
      </w:pPr>
      <w:r w:rsidRPr="491447CD" w:rsidR="008934B9">
        <w:rPr>
          <w:rFonts w:ascii="Arial" w:hAnsi="Arial" w:cs="Arial"/>
          <w:color w:val="000000" w:themeColor="text1" w:themeTint="FF" w:themeShade="FF"/>
        </w:rPr>
        <w:t>1</w:t>
      </w:r>
      <w:r w:rsidRPr="491447CD" w:rsidR="07F536A9">
        <w:rPr>
          <w:rFonts w:ascii="Arial" w:hAnsi="Arial" w:cs="Arial"/>
          <w:color w:val="000000" w:themeColor="text1" w:themeTint="FF" w:themeShade="FF"/>
        </w:rPr>
        <w:t>1</w:t>
      </w:r>
      <w:r w:rsidRPr="491447CD" w:rsidR="008934B9">
        <w:rPr>
          <w:rFonts w:ascii="Arial" w:hAnsi="Arial" w:cs="Arial"/>
          <w:color w:val="000000" w:themeColor="text1" w:themeTint="FF" w:themeShade="FF"/>
        </w:rPr>
        <w:t>. Wykonawca ma prawo przed upływem terminu składania ofert wycofać</w:t>
      </w:r>
      <w:r w:rsidRPr="491447CD" w:rsidR="79306E4F">
        <w:rPr>
          <w:rFonts w:ascii="Arial" w:hAnsi="Arial" w:cs="Arial"/>
          <w:color w:val="000000" w:themeColor="text1" w:themeTint="FF" w:themeShade="FF"/>
        </w:rPr>
        <w:t xml:space="preserve"> </w:t>
      </w:r>
      <w:r w:rsidRPr="491447CD" w:rsidR="008934B9">
        <w:rPr>
          <w:rFonts w:ascii="Arial" w:hAnsi="Arial" w:cs="Arial"/>
          <w:color w:val="000000" w:themeColor="text1" w:themeTint="FF" w:themeShade="FF"/>
        </w:rPr>
        <w:t>się z postępowania poprzez złożenie powiadomienia, przy zachowaniu tych samych zasad jak wprowadzanie zmian i poprawek</w:t>
      </w:r>
      <w:r w:rsidRPr="491447CD" w:rsidR="1C2F4594">
        <w:rPr>
          <w:rFonts w:ascii="Arial" w:hAnsi="Arial" w:cs="Arial"/>
          <w:color w:val="000000" w:themeColor="text1" w:themeTint="FF" w:themeShade="FF"/>
        </w:rPr>
        <w:t>,</w:t>
      </w:r>
      <w:r w:rsidRPr="491447CD" w:rsidR="008934B9">
        <w:rPr>
          <w:rFonts w:ascii="Arial" w:hAnsi="Arial" w:cs="Arial"/>
          <w:color w:val="000000" w:themeColor="text1" w:themeTint="FF" w:themeShade="FF"/>
        </w:rPr>
        <w:t xml:space="preserve"> z adnotacją, iż jest to wycofanie złożonej oferty.</w:t>
      </w:r>
    </w:p>
    <w:p w:rsidR="008934B9" w:rsidP="008934B9" w:rsidRDefault="008934B9" w14:paraId="4C61CEE7" w14:textId="03B2D17C">
      <w:pPr>
        <w:spacing w:after="0" w:line="240" w:lineRule="auto"/>
        <w:jc w:val="both"/>
        <w:rPr>
          <w:rFonts w:ascii="Arial" w:hAnsi="Arial" w:cs="Arial"/>
          <w:color w:val="000000"/>
        </w:rPr>
      </w:pPr>
      <w:r w:rsidRPr="491447CD" w:rsidR="008934B9">
        <w:rPr>
          <w:rFonts w:ascii="Arial" w:hAnsi="Arial" w:cs="Arial"/>
          <w:color w:val="000000" w:themeColor="text1" w:themeTint="FF" w:themeShade="FF"/>
        </w:rPr>
        <w:t>1</w:t>
      </w:r>
      <w:r w:rsidRPr="491447CD" w:rsidR="1128C2B2">
        <w:rPr>
          <w:rFonts w:ascii="Arial" w:hAnsi="Arial" w:cs="Arial"/>
          <w:color w:val="000000" w:themeColor="text1" w:themeTint="FF" w:themeShade="FF"/>
        </w:rPr>
        <w:t>2</w:t>
      </w:r>
      <w:r w:rsidRPr="491447CD" w:rsidR="008934B9">
        <w:rPr>
          <w:rFonts w:ascii="Arial" w:hAnsi="Arial" w:cs="Arial"/>
          <w:color w:val="000000" w:themeColor="text1" w:themeTint="FF" w:themeShade="FF"/>
        </w:rPr>
        <w:t>. W toku badania i oceny ofert Zamawiający może żądać od Wykonawców dodatkowych wyjaśnień dotyczących treści złożonej oferty oraz uzupełnienia dokumentów w postępowaniu.</w:t>
      </w:r>
    </w:p>
    <w:p w:rsidR="008934B9" w:rsidP="008934B9" w:rsidRDefault="008934B9" w14:paraId="5F4B4BF5" w14:textId="6665A22A">
      <w:pPr>
        <w:spacing w:after="0" w:line="240" w:lineRule="auto"/>
        <w:jc w:val="both"/>
        <w:rPr>
          <w:rFonts w:ascii="Arial" w:hAnsi="Arial" w:cs="Arial"/>
          <w:color w:val="000000"/>
        </w:rPr>
      </w:pPr>
      <w:r w:rsidRPr="491447CD" w:rsidR="008934B9">
        <w:rPr>
          <w:rFonts w:ascii="Arial" w:hAnsi="Arial" w:cs="Arial"/>
          <w:color w:val="000000" w:themeColor="text1" w:themeTint="FF" w:themeShade="FF"/>
        </w:rPr>
        <w:t>1</w:t>
      </w:r>
      <w:r w:rsidRPr="491447CD" w:rsidR="62865383">
        <w:rPr>
          <w:rFonts w:ascii="Arial" w:hAnsi="Arial" w:cs="Arial"/>
          <w:color w:val="000000" w:themeColor="text1" w:themeTint="FF" w:themeShade="FF"/>
        </w:rPr>
        <w:t>3</w:t>
      </w:r>
      <w:r w:rsidRPr="491447CD" w:rsidR="008934B9">
        <w:rPr>
          <w:rFonts w:ascii="Arial" w:hAnsi="Arial" w:cs="Arial"/>
          <w:color w:val="000000" w:themeColor="text1" w:themeTint="FF" w:themeShade="FF"/>
        </w:rPr>
        <w:t>. Wykonawca ubiegając się o udzielenie zamówienia oraz składając ofertę zobowiązuje się do zachowania w poufności wszystkie informacje uzyskane w toku procedury, które mogą stanowić tajemnicę handlową, tajemnicę przedsiębiorstwa zarówno po stronie Zamawiającego jak również członków organizacji biorących udział w projekcie. Rozpowszechnianie informacji poufnych podlegać będzie zarówno odpowiedzialności cywilnej na zasadach określonych w Kodeksie Cywilnym oraz w przepisach innych ustaw.</w:t>
      </w:r>
    </w:p>
    <w:p w:rsidR="008934B9" w:rsidP="008934B9" w:rsidRDefault="008934B9" w14:paraId="66ADE040" w14:textId="3B2CB73D">
      <w:pPr>
        <w:spacing w:after="0" w:line="240" w:lineRule="auto"/>
        <w:jc w:val="both"/>
        <w:rPr>
          <w:rFonts w:ascii="Arial" w:hAnsi="Arial" w:cs="Arial"/>
          <w:color w:val="000000"/>
        </w:rPr>
      </w:pPr>
      <w:r w:rsidRPr="491447CD" w:rsidR="008934B9">
        <w:rPr>
          <w:rFonts w:ascii="Arial" w:hAnsi="Arial" w:cs="Arial"/>
          <w:color w:val="000000" w:themeColor="text1" w:themeTint="FF" w:themeShade="FF"/>
        </w:rPr>
        <w:t>1</w:t>
      </w:r>
      <w:r w:rsidRPr="491447CD" w:rsidR="3721395A">
        <w:rPr>
          <w:rFonts w:ascii="Arial" w:hAnsi="Arial" w:cs="Arial"/>
          <w:color w:val="000000" w:themeColor="text1" w:themeTint="FF" w:themeShade="FF"/>
        </w:rPr>
        <w:t>4</w:t>
      </w:r>
      <w:r w:rsidRPr="491447CD" w:rsidR="008934B9">
        <w:rPr>
          <w:rFonts w:ascii="Arial" w:hAnsi="Arial" w:cs="Arial"/>
          <w:color w:val="000000" w:themeColor="text1" w:themeTint="FF" w:themeShade="FF"/>
        </w:rPr>
        <w:t xml:space="preserve">. Zapytanie ofertowe może zostać zmienione przez Zamawiającego przed upływem terminu składania ofert. Zamawiający informuje w zapytaniu ofertowym o zakresie zmian. Zamawiający przedłuża termin składania ofert o czas niezbędny do wprowadzenia zmian </w:t>
      </w:r>
      <w:r>
        <w:br/>
      </w:r>
      <w:r w:rsidRPr="491447CD" w:rsidR="008934B9">
        <w:rPr>
          <w:rFonts w:ascii="Arial" w:hAnsi="Arial" w:cs="Arial"/>
          <w:color w:val="000000" w:themeColor="text1" w:themeTint="FF" w:themeShade="FF"/>
        </w:rPr>
        <w:t>w ofertach, jeżeli jest to konieczne z uwagi na zakres wprowadzonych zmian.</w:t>
      </w:r>
    </w:p>
    <w:p w:rsidR="008934B9" w:rsidP="008934B9" w:rsidRDefault="008934B9" w14:paraId="3780E6D2" w14:textId="77777777">
      <w:pPr>
        <w:spacing w:after="0" w:line="240" w:lineRule="auto"/>
        <w:jc w:val="both"/>
        <w:rPr>
          <w:rFonts w:ascii="Arial" w:hAnsi="Arial" w:cs="Arial"/>
          <w:color w:val="000000"/>
        </w:rPr>
      </w:pPr>
    </w:p>
    <w:p w:rsidR="008934B9" w:rsidP="008934B9" w:rsidRDefault="008934B9" w14:paraId="6723CB85" w14:textId="77777777">
      <w:pPr>
        <w:spacing w:after="0" w:line="240" w:lineRule="auto"/>
        <w:jc w:val="both"/>
        <w:rPr>
          <w:rFonts w:ascii="Arial" w:hAnsi="Arial" w:cs="Arial"/>
          <w:b/>
          <w:bCs/>
          <w:color w:val="000000"/>
        </w:rPr>
      </w:pPr>
      <w:r>
        <w:rPr>
          <w:rFonts w:ascii="Arial" w:hAnsi="Arial" w:cs="Arial"/>
          <w:b/>
          <w:bCs/>
          <w:color w:val="000000"/>
        </w:rPr>
        <w:t>VIII. POSTANOWIENIA, KTÓRE ZOSTANĄ WPROWADZONE DO TREŚCI UMOWY</w:t>
      </w:r>
    </w:p>
    <w:p w:rsidR="008934B9" w:rsidP="008934B9" w:rsidRDefault="008934B9" w14:paraId="6343A739" w14:textId="77777777">
      <w:pPr>
        <w:spacing w:after="0" w:line="240" w:lineRule="auto"/>
        <w:jc w:val="both"/>
        <w:rPr>
          <w:rFonts w:ascii="Arial" w:hAnsi="Arial" w:cs="Arial"/>
          <w:color w:val="000000"/>
        </w:rPr>
      </w:pPr>
      <w:r>
        <w:rPr>
          <w:rFonts w:ascii="Arial" w:hAnsi="Arial" w:cs="Arial"/>
          <w:color w:val="000000"/>
        </w:rPr>
        <w:t>1. Cena przedstawiona w ofercie nie zawiera potencjalnych dodatkowych kosztów związanych z wykonaniem zamówienia. Koszty te ponosi Wykonawca.</w:t>
      </w:r>
    </w:p>
    <w:p w:rsidR="008934B9" w:rsidP="008934B9" w:rsidRDefault="008934B9" w14:paraId="357323DA" w14:textId="77777777">
      <w:pPr>
        <w:spacing w:after="0" w:line="240" w:lineRule="auto"/>
        <w:jc w:val="both"/>
        <w:rPr>
          <w:rFonts w:ascii="Arial" w:hAnsi="Arial" w:cs="Arial"/>
          <w:color w:val="000000"/>
        </w:rPr>
      </w:pPr>
      <w:r>
        <w:rPr>
          <w:rFonts w:ascii="Arial" w:hAnsi="Arial" w:cs="Arial"/>
          <w:color w:val="000000" w:themeColor="text1"/>
        </w:rPr>
        <w:t>2. Wykonawca zapłaci na rzecz Zamawiającego karę umowną w wysokości 20% łącznego wynagrodzenia brutto wynikającego z treści oferty Wykonawcy, w przypadku odstąpienia od umowy przez Zamawiającego z winy Wykonawcy.</w:t>
      </w:r>
    </w:p>
    <w:p w:rsidR="008934B9" w:rsidP="008934B9" w:rsidRDefault="008934B9" w14:paraId="1D333C7D" w14:textId="77777777">
      <w:pPr>
        <w:spacing w:after="0" w:line="240" w:lineRule="auto"/>
        <w:jc w:val="both"/>
        <w:rPr>
          <w:rFonts w:ascii="Arial" w:hAnsi="Arial" w:cs="Arial"/>
          <w:color w:val="000000"/>
        </w:rPr>
      </w:pPr>
      <w:r>
        <w:rPr>
          <w:rFonts w:ascii="Arial" w:hAnsi="Arial" w:cs="Arial"/>
          <w:color w:val="000000" w:themeColor="text1"/>
        </w:rPr>
        <w:t>3. W razie przedłożenia przez Wykonawcę w toku realizacji przedmiotu zamówienia fałszywych oświadczeń lub podrobionych, przerobionych lub stwierdzających nieprawdę dokumentów lub też popełnienie oszustwa – kara umowna, o której mowa powyżej w pkt 2, wynosi 30% wynagrodzenia całkowitego brutto za realizację przedmiotu zamówienia, wynikającego z treści oferty Wykonawcy.</w:t>
      </w:r>
    </w:p>
    <w:p w:rsidR="008934B9" w:rsidP="008934B9" w:rsidRDefault="008934B9" w14:paraId="51A4362A" w14:textId="77777777">
      <w:pPr>
        <w:spacing w:after="0" w:line="240" w:lineRule="auto"/>
        <w:jc w:val="both"/>
        <w:rPr>
          <w:rFonts w:ascii="Arial" w:hAnsi="Arial" w:cs="Arial"/>
          <w:color w:val="000000"/>
        </w:rPr>
      </w:pPr>
      <w:r>
        <w:rPr>
          <w:rFonts w:ascii="Arial" w:hAnsi="Arial" w:cs="Arial"/>
          <w:color w:val="000000"/>
        </w:rPr>
        <w:t>4. Zaproponowana cena obowiązywać będzie w całym okresie trwania umowy.</w:t>
      </w:r>
    </w:p>
    <w:p w:rsidR="008934B9" w:rsidP="008934B9" w:rsidRDefault="008934B9" w14:paraId="23BED049" w14:textId="2DB3C308">
      <w:pPr>
        <w:spacing w:after="0" w:line="240" w:lineRule="auto"/>
        <w:jc w:val="both"/>
        <w:rPr>
          <w:rFonts w:ascii="Arial" w:hAnsi="Arial" w:cs="Arial"/>
          <w:color w:val="000000"/>
        </w:rPr>
      </w:pPr>
      <w:r w:rsidRPr="491447CD" w:rsidR="008934B9">
        <w:rPr>
          <w:rFonts w:ascii="Arial" w:hAnsi="Arial" w:cs="Arial"/>
          <w:color w:val="000000" w:themeColor="text1" w:themeTint="FF" w:themeShade="FF"/>
        </w:rPr>
        <w:t xml:space="preserve">5. Zamawiający przewiduje możliwość dokonania zmian postanowień zawartej umowy </w:t>
      </w:r>
      <w:r w:rsidRPr="491447CD" w:rsidR="008934B9">
        <w:rPr>
          <w:rFonts w:ascii="Arial" w:hAnsi="Arial" w:cs="Arial"/>
          <w:color w:val="000000" w:themeColor="text1" w:themeTint="FF" w:themeShade="FF"/>
        </w:rPr>
        <w:t xml:space="preserve">w stosunku do treści oferty, na podstawie, której dokonano wyboru Wykonawcy </w:t>
      </w:r>
      <w:r w:rsidRPr="491447CD" w:rsidR="008934B9">
        <w:rPr>
          <w:rFonts w:ascii="Arial" w:hAnsi="Arial" w:cs="Arial"/>
          <w:color w:val="000000" w:themeColor="text1" w:themeTint="FF" w:themeShade="FF"/>
        </w:rPr>
        <w:t>w następującym zakresie:</w:t>
      </w:r>
    </w:p>
    <w:p w:rsidR="008934B9" w:rsidP="008934B9" w:rsidRDefault="008934B9" w14:paraId="6A4950FE" w14:textId="77777777">
      <w:pPr>
        <w:spacing w:after="0" w:line="240" w:lineRule="auto"/>
        <w:jc w:val="both"/>
        <w:rPr>
          <w:rFonts w:ascii="Arial" w:hAnsi="Arial" w:cs="Arial"/>
          <w:color w:val="000000"/>
        </w:rPr>
      </w:pPr>
      <w:r>
        <w:rPr>
          <w:rFonts w:ascii="Arial" w:hAnsi="Arial" w:cs="Arial"/>
          <w:color w:val="000000"/>
        </w:rPr>
        <w:t>1) Zmiany wynagrodzenia Wykonawcy określonego w umowie w następujących przypadkach:</w:t>
      </w:r>
    </w:p>
    <w:p w:rsidR="008934B9" w:rsidP="008934B9" w:rsidRDefault="008934B9" w14:paraId="19B4FD43" w14:textId="77777777">
      <w:pPr>
        <w:spacing w:after="0" w:line="240" w:lineRule="auto"/>
        <w:jc w:val="both"/>
        <w:rPr>
          <w:rFonts w:ascii="Arial" w:hAnsi="Arial" w:cs="Arial"/>
          <w:color w:val="000000"/>
        </w:rPr>
      </w:pPr>
      <w:r>
        <w:rPr>
          <w:rFonts w:ascii="Arial" w:hAnsi="Arial" w:cs="Arial"/>
          <w:color w:val="000000" w:themeColor="text1"/>
        </w:rPr>
        <w:t xml:space="preserve">a) rezygnacji z części zadań, których wykonanie nie będzie konieczne lub będzie bezcelowe, w przypadku okoliczności, których nie można było przewidzieć w chwili zawarcia umowy – </w:t>
      </w:r>
      <w:r>
        <w:br/>
      </w:r>
      <w:r>
        <w:rPr>
          <w:rFonts w:ascii="Arial" w:hAnsi="Arial" w:cs="Arial"/>
          <w:color w:val="000000" w:themeColor="text1"/>
        </w:rPr>
        <w:t>o wartość niewykonanych zadań;</w:t>
      </w:r>
    </w:p>
    <w:p w:rsidR="008934B9" w:rsidP="008934B9" w:rsidRDefault="008934B9" w14:paraId="4F64B6C6" w14:textId="77777777">
      <w:pPr>
        <w:spacing w:after="0" w:line="240" w:lineRule="auto"/>
        <w:jc w:val="both"/>
        <w:rPr>
          <w:rFonts w:ascii="Arial" w:hAnsi="Arial" w:cs="Arial"/>
          <w:color w:val="000000"/>
        </w:rPr>
      </w:pPr>
      <w:r>
        <w:rPr>
          <w:rFonts w:ascii="Arial" w:hAnsi="Arial" w:cs="Arial"/>
          <w:color w:val="000000" w:themeColor="text1"/>
        </w:rPr>
        <w:t>b) otrzymania decyzji Instytucji Pośredniczącej/Zarządzającej zawierającej zmiany zakresu zadań lub ustalającej dodatkowe postanowienia, do których Zamawiający zostanie zobowiązany;</w:t>
      </w:r>
    </w:p>
    <w:p w:rsidR="008934B9" w:rsidP="008934B9" w:rsidRDefault="008934B9" w14:paraId="65C4B60D" w14:textId="77777777">
      <w:pPr>
        <w:spacing w:after="0" w:line="240" w:lineRule="auto"/>
        <w:jc w:val="both"/>
        <w:rPr>
          <w:rFonts w:ascii="Arial" w:hAnsi="Arial" w:cs="Arial"/>
          <w:color w:val="000000"/>
        </w:rPr>
      </w:pPr>
      <w:r>
        <w:rPr>
          <w:rFonts w:ascii="Arial" w:hAnsi="Arial" w:cs="Arial"/>
          <w:color w:val="000000" w:themeColor="text1"/>
        </w:rPr>
        <w:t>c) wprowadzeniu aktualizacji do budżetu Projektu;</w:t>
      </w:r>
    </w:p>
    <w:p w:rsidR="008934B9" w:rsidP="008934B9" w:rsidRDefault="008934B9" w14:paraId="4688EEAF" w14:textId="271A4D85">
      <w:pPr>
        <w:spacing w:after="0" w:line="240" w:lineRule="auto"/>
        <w:jc w:val="both"/>
        <w:rPr>
          <w:rFonts w:ascii="Arial" w:hAnsi="Arial" w:cs="Arial"/>
          <w:color w:val="000000"/>
        </w:rPr>
      </w:pPr>
      <w:r w:rsidRPr="491447CD" w:rsidR="008934B9">
        <w:rPr>
          <w:rFonts w:ascii="Arial" w:hAnsi="Arial" w:cs="Arial"/>
          <w:color w:val="000000" w:themeColor="text1" w:themeTint="FF" w:themeShade="FF"/>
        </w:rPr>
        <w:t>d) zamawiający dopuszcza możliwość zamówień uzupełniających, w wysokości nieprzekraczającej 50% wartości zamówienia, określonej w umowie zawartej z Wykonawcą,</w:t>
      </w:r>
      <w:r w:rsidRPr="491447CD" w:rsidR="39898001">
        <w:rPr>
          <w:rFonts w:ascii="Arial" w:hAnsi="Arial" w:cs="Arial"/>
          <w:color w:val="000000" w:themeColor="text1" w:themeTint="FF" w:themeShade="FF"/>
        </w:rPr>
        <w:t xml:space="preserve"> </w:t>
      </w:r>
      <w:r>
        <w:br/>
      </w:r>
      <w:r w:rsidRPr="491447CD" w:rsidR="008934B9">
        <w:rPr>
          <w:rFonts w:ascii="Arial" w:hAnsi="Arial" w:cs="Arial"/>
          <w:color w:val="000000" w:themeColor="text1" w:themeTint="FF" w:themeShade="FF"/>
        </w:rPr>
        <w:t>o ile te zamówienia będą zgodne z przedmiotem zamówienia podstawowego.</w:t>
      </w:r>
    </w:p>
    <w:p w:rsidR="008934B9" w:rsidP="008934B9" w:rsidRDefault="008934B9" w14:paraId="0E3980E0" w14:textId="77777777">
      <w:pPr>
        <w:spacing w:after="0" w:line="240" w:lineRule="auto"/>
        <w:jc w:val="both"/>
        <w:rPr>
          <w:rFonts w:ascii="Arial" w:hAnsi="Arial" w:cs="Arial"/>
          <w:color w:val="000000"/>
        </w:rPr>
      </w:pPr>
    </w:p>
    <w:p w:rsidR="008934B9" w:rsidP="008934B9" w:rsidRDefault="008934B9" w14:paraId="4F11C7EC" w14:textId="77777777">
      <w:pPr>
        <w:spacing w:after="0" w:line="240" w:lineRule="auto"/>
        <w:jc w:val="both"/>
        <w:rPr>
          <w:rFonts w:ascii="Arial" w:hAnsi="Arial" w:cs="Arial"/>
          <w:b/>
          <w:bCs/>
          <w:color w:val="000000"/>
        </w:rPr>
      </w:pPr>
      <w:r>
        <w:rPr>
          <w:rFonts w:ascii="Arial" w:hAnsi="Arial" w:cs="Arial"/>
          <w:b/>
          <w:bCs/>
          <w:color w:val="000000"/>
        </w:rPr>
        <w:t>IX. OPIS ROZLICZENIA Z WYKONAWCĄ</w:t>
      </w:r>
    </w:p>
    <w:p w:rsidR="008934B9" w:rsidP="008934B9" w:rsidRDefault="008934B9" w14:paraId="782F8B90" w14:textId="77777777">
      <w:pPr>
        <w:spacing w:after="0" w:line="240" w:lineRule="auto"/>
        <w:jc w:val="both"/>
        <w:rPr>
          <w:rFonts w:ascii="Arial" w:hAnsi="Arial" w:cs="Arial"/>
          <w:color w:val="000000"/>
        </w:rPr>
      </w:pPr>
      <w:r>
        <w:rPr>
          <w:rFonts w:ascii="Arial" w:hAnsi="Arial" w:cs="Arial"/>
          <w:color w:val="000000"/>
        </w:rPr>
        <w:t>1.  Rozliczenia pomiędzy Zamawiającym a Wykonawcą będą prowadzone w walucie PLN.</w:t>
      </w:r>
    </w:p>
    <w:p w:rsidR="008934B9" w:rsidP="008934B9" w:rsidRDefault="008934B9" w14:paraId="530A038E" w14:textId="77777777">
      <w:pPr>
        <w:spacing w:after="0" w:line="240" w:lineRule="auto"/>
        <w:jc w:val="both"/>
        <w:rPr>
          <w:rFonts w:ascii="Arial" w:hAnsi="Arial" w:cs="Arial"/>
          <w:color w:val="000000"/>
        </w:rPr>
      </w:pPr>
      <w:r>
        <w:rPr>
          <w:rFonts w:ascii="Arial" w:hAnsi="Arial" w:cs="Arial"/>
          <w:color w:val="000000"/>
        </w:rPr>
        <w:t>2.  Cena oferty musi być wyrażona w złotych polskich w kwocie brutto (z VAT).</w:t>
      </w:r>
    </w:p>
    <w:p w:rsidR="008934B9" w:rsidP="008934B9" w:rsidRDefault="008934B9" w14:paraId="42373C52" w14:textId="77777777">
      <w:pPr>
        <w:spacing w:after="0" w:line="240" w:lineRule="auto"/>
        <w:jc w:val="both"/>
        <w:rPr>
          <w:rFonts w:ascii="Arial" w:hAnsi="Arial" w:cs="Arial"/>
          <w:color w:val="000000"/>
        </w:rPr>
      </w:pPr>
    </w:p>
    <w:p w:rsidR="008934B9" w:rsidP="008934B9" w:rsidRDefault="008934B9" w14:paraId="5C11F88B" w14:textId="77777777">
      <w:pPr>
        <w:spacing w:after="0" w:line="240" w:lineRule="auto"/>
        <w:rPr>
          <w:rFonts w:ascii="Arial" w:hAnsi="Arial" w:cs="Arial"/>
          <w:b/>
          <w:bCs/>
          <w:color w:val="000000"/>
        </w:rPr>
      </w:pPr>
      <w:r>
        <w:rPr>
          <w:rFonts w:ascii="Arial" w:hAnsi="Arial" w:cs="Arial"/>
          <w:b/>
          <w:bCs/>
          <w:color w:val="000000"/>
        </w:rPr>
        <w:t>X. TERMIN ORAZ MIEJSCE SKŁADANIA OFERT</w:t>
      </w:r>
    </w:p>
    <w:p w:rsidR="008934B9" w:rsidP="008934B9" w:rsidRDefault="008934B9" w14:paraId="3878D5C5" w14:textId="77777777">
      <w:pPr>
        <w:spacing w:after="0" w:line="240" w:lineRule="auto"/>
        <w:jc w:val="both"/>
        <w:rPr>
          <w:rFonts w:ascii="Arial" w:hAnsi="Arial" w:cs="Arial"/>
          <w:color w:val="000000"/>
        </w:rPr>
      </w:pPr>
      <w:r>
        <w:rPr>
          <w:rFonts w:ascii="Arial" w:hAnsi="Arial" w:cs="Arial"/>
          <w:color w:val="000000" w:themeColor="text1"/>
        </w:rPr>
        <w:t>1. Ogłoszenie zapytania ofertowego, składanie ofert wraz z załącznikami, wymiana informacji podczas trwającego konkursu ofert, pomiędzy zamawiającym a wykonawcą odbywa się pisemnie, za pomocą Bazy Konkurencyjności (BK2021).</w:t>
      </w:r>
    </w:p>
    <w:p w:rsidR="008934B9" w:rsidP="1368A75D" w:rsidRDefault="008934B9" w14:paraId="6BD3966B" w14:textId="487D3C10">
      <w:pPr>
        <w:spacing w:after="0" w:line="240" w:lineRule="auto"/>
        <w:jc w:val="both"/>
        <w:rPr>
          <w:rFonts w:ascii="Arial" w:hAnsi="Arial" w:cs="Arial"/>
          <w:color w:val="000000" w:themeColor="text1"/>
        </w:rPr>
      </w:pPr>
      <w:r w:rsidRPr="1368A75D">
        <w:rPr>
          <w:rFonts w:ascii="Arial" w:hAnsi="Arial" w:cs="Arial"/>
          <w:color w:val="000000" w:themeColor="text1"/>
        </w:rPr>
        <w:t>2. Miejsce i termin złożenia oferty: ofertę należy złożyć wyłącznie w formie elektronicznej poprzez Bazę Konkurencyjności (BK2021)</w:t>
      </w:r>
    </w:p>
    <w:p w:rsidR="008934B9" w:rsidP="008934B9" w:rsidRDefault="008934B9" w14:paraId="0EADC847" w14:textId="310842D2">
      <w:pPr>
        <w:spacing w:after="0" w:line="240" w:lineRule="auto"/>
        <w:jc w:val="both"/>
        <w:rPr>
          <w:rFonts w:ascii="Arial" w:hAnsi="Arial" w:cs="Arial"/>
          <w:color w:val="000000"/>
        </w:rPr>
      </w:pPr>
      <w:r w:rsidRPr="4A290881" w:rsidR="008934B9">
        <w:rPr>
          <w:rFonts w:ascii="Arial" w:hAnsi="Arial" w:cs="Arial"/>
          <w:color w:val="0000FF"/>
        </w:rPr>
        <w:t xml:space="preserve">https://bazakonkurencyjnosci.funduszeeuropejskie.gov.pl/ </w:t>
      </w:r>
      <w:r w:rsidRPr="4A290881" w:rsidR="008934B9">
        <w:rPr>
          <w:rFonts w:ascii="Arial" w:hAnsi="Arial" w:cs="Arial"/>
          <w:color w:val="000000" w:themeColor="text1" w:themeTint="FF" w:themeShade="FF"/>
        </w:rPr>
        <w:t xml:space="preserve">do godziny 23.59 dnia </w:t>
      </w:r>
      <w:r w:rsidRPr="4A290881" w:rsidR="568EF1D1">
        <w:rPr>
          <w:rFonts w:ascii="Arial" w:hAnsi="Arial" w:cs="Arial"/>
          <w:color w:val="000000" w:themeColor="text1" w:themeTint="FF" w:themeShade="FF"/>
        </w:rPr>
        <w:t>8</w:t>
      </w:r>
      <w:r w:rsidRPr="4A290881" w:rsidR="78C395E5">
        <w:rPr>
          <w:rFonts w:ascii="Arial" w:hAnsi="Arial" w:cs="Arial"/>
          <w:color w:val="000000" w:themeColor="text1" w:themeTint="FF" w:themeShade="FF"/>
        </w:rPr>
        <w:t xml:space="preserve"> </w:t>
      </w:r>
      <w:r w:rsidRPr="4A290881" w:rsidR="781B282A">
        <w:rPr>
          <w:rFonts w:ascii="Arial" w:hAnsi="Arial" w:cs="Arial"/>
          <w:color w:val="000000" w:themeColor="text1" w:themeTint="FF" w:themeShade="FF"/>
        </w:rPr>
        <w:t>maj</w:t>
      </w:r>
      <w:r w:rsidRPr="4A290881" w:rsidR="78C395E5">
        <w:rPr>
          <w:rFonts w:ascii="Arial" w:hAnsi="Arial" w:cs="Arial"/>
          <w:color w:val="000000" w:themeColor="text1" w:themeTint="FF" w:themeShade="FF"/>
        </w:rPr>
        <w:t>a</w:t>
      </w:r>
      <w:r w:rsidRPr="4A290881" w:rsidR="008934B9">
        <w:rPr>
          <w:rFonts w:ascii="Arial" w:hAnsi="Arial" w:cs="Arial"/>
          <w:color w:val="000000" w:themeColor="text1" w:themeTint="FF" w:themeShade="FF"/>
        </w:rPr>
        <w:t xml:space="preserve"> 2026 roku.</w:t>
      </w:r>
    </w:p>
    <w:p w:rsidR="008934B9" w:rsidP="008934B9" w:rsidRDefault="008934B9" w14:paraId="3BE8F9E0" w14:textId="77777777">
      <w:pPr>
        <w:spacing w:after="0" w:line="240" w:lineRule="auto"/>
        <w:jc w:val="both"/>
        <w:rPr>
          <w:rFonts w:ascii="Arial" w:hAnsi="Arial" w:cs="Arial"/>
          <w:color w:val="000000"/>
        </w:rPr>
      </w:pPr>
      <w:r>
        <w:rPr>
          <w:rFonts w:ascii="Arial" w:hAnsi="Arial" w:cs="Arial"/>
          <w:color w:val="000000"/>
        </w:rPr>
        <w:t>3. Zamawiający akceptuje wyłącznie pliki z rozszerzeniem pdf.</w:t>
      </w:r>
    </w:p>
    <w:p w:rsidR="008934B9" w:rsidP="008934B9" w:rsidRDefault="008934B9" w14:paraId="73C6D50C" w14:textId="77777777">
      <w:pPr>
        <w:spacing w:after="0" w:line="240" w:lineRule="auto"/>
        <w:jc w:val="both"/>
        <w:rPr>
          <w:rFonts w:ascii="Arial" w:hAnsi="Arial" w:cs="Arial"/>
          <w:color w:val="000000"/>
        </w:rPr>
      </w:pPr>
      <w:r>
        <w:rPr>
          <w:rFonts w:ascii="Arial" w:hAnsi="Arial" w:cs="Arial"/>
          <w:color w:val="000000"/>
        </w:rPr>
        <w:t>4. Zaleca się, aby każdy załącznik wielostronicowy był zapisany w jednym pliku.</w:t>
      </w:r>
    </w:p>
    <w:p w:rsidR="008934B9" w:rsidP="008934B9" w:rsidRDefault="008934B9" w14:paraId="2DE822EC" w14:textId="77777777">
      <w:pPr>
        <w:spacing w:after="0" w:line="240" w:lineRule="auto"/>
        <w:jc w:val="both"/>
        <w:rPr>
          <w:rFonts w:ascii="Arial" w:hAnsi="Arial" w:cs="Arial"/>
          <w:color w:val="000000"/>
        </w:rPr>
      </w:pPr>
      <w:r>
        <w:rPr>
          <w:rFonts w:ascii="Arial" w:hAnsi="Arial" w:cs="Arial"/>
          <w:color w:val="000000" w:themeColor="text1"/>
        </w:rPr>
        <w:t>5.W przypadku dokumentów podpisywanych kwalifikowanym podpisem elektronicznym, powinien nim być opatrzony każdy osobno składany dokument.</w:t>
      </w:r>
    </w:p>
    <w:p w:rsidR="008934B9" w:rsidP="008934B9" w:rsidRDefault="008934B9" w14:paraId="3D90916D" w14:textId="77777777">
      <w:pPr>
        <w:spacing w:after="0" w:line="240" w:lineRule="auto"/>
        <w:jc w:val="both"/>
        <w:rPr>
          <w:rFonts w:ascii="Arial" w:hAnsi="Arial" w:cs="Arial"/>
          <w:color w:val="000000"/>
        </w:rPr>
      </w:pPr>
      <w:r>
        <w:rPr>
          <w:rFonts w:ascii="Arial" w:hAnsi="Arial" w:cs="Arial"/>
          <w:color w:val="000000"/>
        </w:rPr>
        <w:t>6. Zamawiający nie przewiduje publicznego otwarcia ofert.</w:t>
      </w:r>
    </w:p>
    <w:p w:rsidR="008934B9" w:rsidP="008934B9" w:rsidRDefault="008934B9" w14:paraId="6E27C655" w14:textId="77777777">
      <w:pPr>
        <w:spacing w:after="0" w:line="240" w:lineRule="auto"/>
        <w:jc w:val="both"/>
        <w:rPr>
          <w:rFonts w:ascii="Arial" w:hAnsi="Arial" w:cs="Arial"/>
          <w:color w:val="000000"/>
        </w:rPr>
      </w:pPr>
      <w:r>
        <w:rPr>
          <w:rFonts w:ascii="Arial" w:hAnsi="Arial" w:cs="Arial"/>
          <w:color w:val="000000" w:themeColor="text1"/>
        </w:rPr>
        <w:t xml:space="preserve">7. Wymiana informacji i komunikacja między Zamawiającym, a Wykonawcą odbywa się pisemnie za pomocą BK2021. </w:t>
      </w:r>
    </w:p>
    <w:p w:rsidR="008934B9" w:rsidP="008934B9" w:rsidRDefault="008934B9" w14:paraId="06F08C84" w14:textId="77777777">
      <w:pPr>
        <w:spacing w:after="0" w:line="240" w:lineRule="auto"/>
        <w:jc w:val="both"/>
        <w:rPr>
          <w:rFonts w:ascii="Arial" w:hAnsi="Arial" w:cs="Arial"/>
          <w:color w:val="000000"/>
        </w:rPr>
      </w:pPr>
      <w:r>
        <w:rPr>
          <w:rFonts w:ascii="Arial" w:hAnsi="Arial" w:cs="Arial"/>
          <w:color w:val="000000"/>
        </w:rPr>
        <w:t>8. Za datę wpływu oferty uznaje się datę złożenia oferty za pośrednictwem BK2021.</w:t>
      </w:r>
    </w:p>
    <w:p w:rsidR="008934B9" w:rsidP="008934B9" w:rsidRDefault="008934B9" w14:paraId="554B4B24" w14:textId="77777777">
      <w:pPr>
        <w:spacing w:after="0" w:line="240" w:lineRule="auto"/>
        <w:jc w:val="both"/>
        <w:rPr>
          <w:rFonts w:ascii="Arial" w:hAnsi="Arial" w:cs="Arial"/>
          <w:color w:val="000000"/>
        </w:rPr>
      </w:pPr>
      <w:r>
        <w:rPr>
          <w:rFonts w:ascii="Arial" w:hAnsi="Arial" w:cs="Arial"/>
          <w:color w:val="000000"/>
        </w:rPr>
        <w:t xml:space="preserve">9. Informacja o wyniku postępowania zostanie umieszczona w Bazie Konkurencyjności pod adresem: </w:t>
      </w:r>
      <w:r>
        <w:rPr>
          <w:rFonts w:ascii="Arial" w:hAnsi="Arial" w:cs="Arial"/>
          <w:color w:val="0462C2"/>
        </w:rPr>
        <w:t>https://bazakonkurencyjnosci.funduszeeuropejskie.gov.pl/</w:t>
      </w:r>
    </w:p>
    <w:p w:rsidR="008934B9" w:rsidP="008934B9" w:rsidRDefault="008934B9" w14:paraId="448E7DD8" w14:textId="77777777">
      <w:pPr>
        <w:spacing w:after="0" w:line="240" w:lineRule="auto"/>
        <w:jc w:val="both"/>
        <w:rPr>
          <w:rFonts w:ascii="Arial" w:hAnsi="Arial" w:cs="Arial"/>
          <w:color w:val="000000"/>
        </w:rPr>
      </w:pPr>
      <w:r>
        <w:rPr>
          <w:rFonts w:ascii="Arial" w:hAnsi="Arial" w:cs="Arial"/>
          <w:color w:val="000000"/>
        </w:rPr>
        <w:t>10. Zamawiający jest zobowiązany udzielić odpowiedzi i wyjaśnień niezwłocznie, jednak nie później niż na jeden dzień przed upływem terminu składania ofert.</w:t>
      </w:r>
    </w:p>
    <w:p w:rsidR="008934B9" w:rsidP="008934B9" w:rsidRDefault="008934B9" w14:paraId="297E922D" w14:textId="77777777">
      <w:pPr>
        <w:spacing w:after="0" w:line="240" w:lineRule="auto"/>
        <w:jc w:val="both"/>
        <w:rPr>
          <w:rFonts w:ascii="Arial" w:hAnsi="Arial" w:cs="Arial"/>
          <w:color w:val="000000"/>
        </w:rPr>
      </w:pPr>
      <w:r>
        <w:rPr>
          <w:rFonts w:ascii="Arial" w:hAnsi="Arial" w:cs="Arial"/>
          <w:color w:val="000000"/>
        </w:rPr>
        <w:t xml:space="preserve">11. Jeśli udzielane wyjaśnienia w sposób istotny zmienią treść zapytania ofertowego Zamawiający przedłuży termin składania ofert o czas niezbędny do uwzględniania zmian </w:t>
      </w:r>
      <w:r>
        <w:rPr>
          <w:rFonts w:ascii="Arial" w:hAnsi="Arial" w:cs="Arial"/>
          <w:color w:val="000000"/>
        </w:rPr>
        <w:br/>
      </w:r>
      <w:r>
        <w:rPr>
          <w:rFonts w:ascii="Arial" w:hAnsi="Arial" w:cs="Arial"/>
          <w:color w:val="000000"/>
        </w:rPr>
        <w:t>w ofertach.</w:t>
      </w:r>
    </w:p>
    <w:p w:rsidR="008934B9" w:rsidP="008934B9" w:rsidRDefault="008934B9" w14:paraId="77BA7F7E" w14:textId="77777777">
      <w:pPr>
        <w:spacing w:after="0" w:line="240" w:lineRule="auto"/>
        <w:rPr>
          <w:rFonts w:ascii="Arial" w:hAnsi="Arial" w:cs="Arial"/>
          <w:b/>
          <w:bCs/>
          <w:color w:val="000000"/>
        </w:rPr>
      </w:pPr>
    </w:p>
    <w:p w:rsidR="008934B9" w:rsidP="008934B9" w:rsidRDefault="008934B9" w14:paraId="48B9F8FD" w14:textId="77777777">
      <w:pPr>
        <w:spacing w:after="0" w:line="240" w:lineRule="auto"/>
        <w:rPr>
          <w:rFonts w:ascii="Arial" w:hAnsi="Arial" w:cs="Arial"/>
          <w:b/>
          <w:bCs/>
          <w:color w:val="000000"/>
        </w:rPr>
      </w:pPr>
      <w:r>
        <w:rPr>
          <w:rFonts w:ascii="Arial" w:hAnsi="Arial" w:cs="Arial"/>
          <w:b/>
          <w:bCs/>
          <w:color w:val="000000"/>
        </w:rPr>
        <w:t>XI. KRYTERIA OCENY I ZASADY WYBORU OFERT</w:t>
      </w:r>
    </w:p>
    <w:p w:rsidR="008934B9" w:rsidP="008934B9" w:rsidRDefault="008934B9" w14:paraId="2191D143" w14:textId="77777777">
      <w:pPr>
        <w:spacing w:after="0" w:line="240" w:lineRule="auto"/>
        <w:jc w:val="both"/>
        <w:rPr>
          <w:rFonts w:ascii="Arial" w:hAnsi="Arial" w:eastAsia="Arial" w:cs="Arial"/>
        </w:rPr>
      </w:pPr>
      <w:r>
        <w:rPr>
          <w:rFonts w:ascii="Arial" w:hAnsi="Arial" w:eastAsia="Arial" w:cs="Arial"/>
        </w:rPr>
        <w:t xml:space="preserve"> 1. Zamawiający dokona oceny ważnych ofert na podstawie następujących kryteriów:</w:t>
      </w:r>
    </w:p>
    <w:p w:rsidR="008934B9" w:rsidP="008934B9" w:rsidRDefault="008934B9" w14:paraId="7215B886" w14:textId="77777777">
      <w:pPr>
        <w:pStyle w:val="ListParagraph"/>
        <w:numPr>
          <w:ilvl w:val="0"/>
          <w:numId w:val="11"/>
        </w:numPr>
        <w:suppressAutoHyphens/>
        <w:spacing w:before="240" w:after="240" w:line="276" w:lineRule="auto"/>
        <w:jc w:val="both"/>
        <w:rPr>
          <w:rFonts w:ascii="Arial" w:hAnsi="Arial" w:eastAsia="Arial" w:cs="Arial"/>
        </w:rPr>
      </w:pPr>
      <w:r>
        <w:rPr>
          <w:rFonts w:ascii="Arial" w:hAnsi="Arial" w:eastAsia="Arial" w:cs="Arial"/>
          <w:b/>
          <w:bCs/>
        </w:rPr>
        <w:t>Cena oferty (C)</w:t>
      </w:r>
      <w:r>
        <w:rPr>
          <w:rFonts w:ascii="Arial" w:hAnsi="Arial" w:eastAsia="Arial" w:cs="Arial"/>
        </w:rPr>
        <w:t xml:space="preserve"> – waga </w:t>
      </w:r>
      <w:r>
        <w:rPr>
          <w:rFonts w:ascii="Arial" w:hAnsi="Arial" w:eastAsia="Arial" w:cs="Arial"/>
          <w:b/>
          <w:bCs/>
        </w:rPr>
        <w:t>80%</w:t>
      </w:r>
      <w:r>
        <w:rPr>
          <w:rFonts w:ascii="Arial" w:hAnsi="Arial" w:eastAsia="Arial" w:cs="Arial"/>
        </w:rPr>
        <w:t xml:space="preserve"> (maksymalnie 80 pkt)</w:t>
      </w:r>
    </w:p>
    <w:p w:rsidR="008934B9" w:rsidP="008934B9" w:rsidRDefault="008934B9" w14:paraId="4654EDEE" w14:textId="44A61BBB">
      <w:pPr>
        <w:pStyle w:val="ListParagraph"/>
        <w:numPr>
          <w:ilvl w:val="0"/>
          <w:numId w:val="11"/>
        </w:numPr>
        <w:suppressAutoHyphens/>
        <w:spacing w:before="240" w:after="240" w:line="276" w:lineRule="auto"/>
        <w:jc w:val="both"/>
        <w:rPr>
          <w:rFonts w:ascii="Arial" w:hAnsi="Arial" w:eastAsia="Arial" w:cs="Arial"/>
        </w:rPr>
      </w:pPr>
      <w:r w:rsidRPr="4A290881" w:rsidR="008934B9">
        <w:rPr>
          <w:rFonts w:ascii="Arial" w:hAnsi="Arial" w:eastAsia="Arial" w:cs="Arial"/>
          <w:b w:val="1"/>
          <w:bCs w:val="1"/>
        </w:rPr>
        <w:t xml:space="preserve">Odległość od </w:t>
      </w:r>
      <w:r w:rsidRPr="4A290881" w:rsidR="513F5794">
        <w:rPr>
          <w:rFonts w:ascii="Arial" w:hAnsi="Arial" w:eastAsia="Arial" w:cs="Arial"/>
          <w:b w:val="1"/>
          <w:bCs w:val="1"/>
        </w:rPr>
        <w:t>Pałacu Staszica</w:t>
      </w:r>
      <w:r w:rsidRPr="4A290881" w:rsidR="008934B9">
        <w:rPr>
          <w:rFonts w:ascii="Arial" w:hAnsi="Arial" w:eastAsia="Arial" w:cs="Arial"/>
        </w:rPr>
        <w:t xml:space="preserve"> </w:t>
      </w:r>
      <w:r w:rsidRPr="4A290881" w:rsidR="008934B9">
        <w:rPr>
          <w:rFonts w:ascii="Arial" w:hAnsi="Arial" w:eastAsia="Arial" w:cs="Arial"/>
          <w:b w:val="1"/>
          <w:bCs w:val="1"/>
        </w:rPr>
        <w:t>(O)</w:t>
      </w:r>
      <w:r w:rsidRPr="4A290881" w:rsidR="008934B9">
        <w:rPr>
          <w:rFonts w:ascii="Arial" w:hAnsi="Arial" w:eastAsia="Arial" w:cs="Arial"/>
        </w:rPr>
        <w:t xml:space="preserve"> – waga </w:t>
      </w:r>
      <w:r w:rsidRPr="4A290881" w:rsidR="008934B9">
        <w:rPr>
          <w:rFonts w:ascii="Arial" w:hAnsi="Arial" w:eastAsia="Arial" w:cs="Arial"/>
          <w:b w:val="1"/>
          <w:bCs w:val="1"/>
        </w:rPr>
        <w:t>20%</w:t>
      </w:r>
      <w:r w:rsidRPr="4A290881" w:rsidR="008934B9">
        <w:rPr>
          <w:rFonts w:ascii="Arial" w:hAnsi="Arial" w:eastAsia="Arial" w:cs="Arial"/>
        </w:rPr>
        <w:t xml:space="preserve"> (maksymalnie 20 pkt)</w:t>
      </w:r>
    </w:p>
    <w:p w:rsidR="008934B9" w:rsidP="008934B9" w:rsidRDefault="008934B9" w14:paraId="4338AA0A" w14:textId="77777777">
      <w:pPr>
        <w:spacing w:after="240"/>
        <w:jc w:val="both"/>
        <w:rPr>
          <w:rFonts w:ascii="Arial" w:hAnsi="Arial" w:eastAsia="Arial" w:cs="Arial"/>
        </w:rPr>
      </w:pPr>
      <w:r>
        <w:rPr>
          <w:rFonts w:ascii="Arial" w:hAnsi="Arial" w:eastAsia="Arial" w:cs="Arial"/>
        </w:rPr>
        <w:t>2. Sposób przyznawania punktacji:</w:t>
      </w:r>
    </w:p>
    <w:p w:rsidR="008934B9" w:rsidP="008934B9" w:rsidRDefault="008934B9" w14:paraId="6FE00EA8" w14:textId="77777777">
      <w:pPr>
        <w:pStyle w:val="ListParagraph"/>
        <w:numPr>
          <w:ilvl w:val="0"/>
          <w:numId w:val="12"/>
        </w:numPr>
        <w:suppressAutoHyphens/>
        <w:spacing w:after="240" w:line="276" w:lineRule="auto"/>
        <w:jc w:val="both"/>
        <w:rPr>
          <w:rFonts w:ascii="Arial" w:hAnsi="Arial" w:eastAsia="Arial" w:cs="Arial"/>
        </w:rPr>
      </w:pPr>
      <w:r>
        <w:rPr>
          <w:rFonts w:ascii="Arial" w:hAnsi="Arial" w:eastAsia="Arial" w:cs="Arial"/>
        </w:rPr>
        <w:t>W ramach kryterium "Cena oferty" (C):</w:t>
      </w:r>
    </w:p>
    <w:p w:rsidR="008934B9" w:rsidP="008934B9" w:rsidRDefault="008934B9" w14:paraId="019F38BF" w14:textId="77777777">
      <w:pPr>
        <w:spacing w:after="240"/>
        <w:jc w:val="both"/>
        <w:rPr>
          <w:rFonts w:ascii="Arial" w:hAnsi="Arial" w:eastAsia="Arial" w:cs="Arial"/>
        </w:rPr>
      </w:pPr>
      <w:r>
        <w:rPr>
          <w:rFonts w:ascii="Arial" w:hAnsi="Arial" w:eastAsia="Arial" w:cs="Arial"/>
        </w:rPr>
        <w:t>Punkty zostaną przyznane według wzoru:</w:t>
      </w:r>
    </w:p>
    <w:p w:rsidR="008934B9" w:rsidP="008934B9" w:rsidRDefault="008934B9" w14:paraId="5450B8A6" w14:textId="77777777">
      <w:pPr>
        <w:spacing w:after="0"/>
        <w:jc w:val="both"/>
        <w:rPr>
          <w:rFonts w:ascii="Arial" w:hAnsi="Arial" w:eastAsia="Arial" w:cs="Arial"/>
        </w:rPr>
      </w:pPr>
      <w:r>
        <w:rPr>
          <w:rFonts w:ascii="Arial" w:hAnsi="Arial" w:eastAsia="Arial" w:cs="Arial"/>
        </w:rPr>
        <w:t>P_c = (C_n / C_b) x 80</w:t>
      </w:r>
    </w:p>
    <w:p w:rsidR="008934B9" w:rsidP="008934B9" w:rsidRDefault="008934B9" w14:paraId="37C89A2A" w14:textId="77777777">
      <w:pPr>
        <w:spacing w:after="240"/>
        <w:jc w:val="both"/>
        <w:rPr>
          <w:rFonts w:ascii="Arial" w:hAnsi="Arial" w:eastAsia="Arial" w:cs="Arial"/>
        </w:rPr>
      </w:pPr>
      <w:r>
        <w:rPr>
          <w:rFonts w:ascii="Arial" w:hAnsi="Arial" w:eastAsia="Arial" w:cs="Arial"/>
        </w:rPr>
        <w:t>gdzie:</w:t>
      </w:r>
    </w:p>
    <w:p w:rsidR="008934B9" w:rsidP="008934B9" w:rsidRDefault="008934B9" w14:paraId="25CF04BE" w14:textId="77777777">
      <w:pPr>
        <w:pStyle w:val="ListParagraph"/>
        <w:numPr>
          <w:ilvl w:val="0"/>
          <w:numId w:val="13"/>
        </w:numPr>
        <w:suppressAutoHyphens/>
        <w:spacing w:before="240" w:after="240" w:line="276" w:lineRule="auto"/>
        <w:jc w:val="both"/>
        <w:rPr>
          <w:rFonts w:ascii="Arial" w:hAnsi="Arial" w:eastAsia="Arial" w:cs="Arial"/>
        </w:rPr>
      </w:pPr>
      <w:r>
        <w:rPr>
          <w:rFonts w:ascii="Arial" w:hAnsi="Arial" w:eastAsia="Arial" w:cs="Arial"/>
          <w:b/>
          <w:bCs/>
        </w:rPr>
        <w:t>C_n</w:t>
      </w:r>
      <w:r>
        <w:rPr>
          <w:rFonts w:ascii="Arial" w:hAnsi="Arial" w:eastAsia="Arial" w:cs="Arial"/>
        </w:rPr>
        <w:t xml:space="preserve"> – najniższa cena brutto spośród ofert niepodlegających odrzuceniu,</w:t>
      </w:r>
    </w:p>
    <w:p w:rsidR="008934B9" w:rsidP="008934B9" w:rsidRDefault="008934B9" w14:paraId="11F5AB71" w14:textId="77777777">
      <w:pPr>
        <w:pStyle w:val="ListParagraph"/>
        <w:numPr>
          <w:ilvl w:val="0"/>
          <w:numId w:val="13"/>
        </w:numPr>
        <w:suppressAutoHyphens/>
        <w:spacing w:before="240" w:after="240" w:line="276" w:lineRule="auto"/>
        <w:jc w:val="both"/>
        <w:rPr>
          <w:rFonts w:ascii="Arial" w:hAnsi="Arial" w:eastAsia="Arial" w:cs="Arial"/>
        </w:rPr>
      </w:pPr>
      <w:r>
        <w:rPr>
          <w:rFonts w:ascii="Arial" w:hAnsi="Arial" w:eastAsia="Arial" w:cs="Arial"/>
          <w:b/>
          <w:bCs/>
        </w:rPr>
        <w:t>C_b</w:t>
      </w:r>
      <w:r>
        <w:rPr>
          <w:rFonts w:ascii="Arial" w:hAnsi="Arial" w:eastAsia="Arial" w:cs="Arial"/>
        </w:rPr>
        <w:t xml:space="preserve"> – cena brutto oferty badanej,</w:t>
      </w:r>
    </w:p>
    <w:p w:rsidR="008934B9" w:rsidP="008934B9" w:rsidRDefault="008934B9" w14:paraId="18BECD4B" w14:textId="77777777">
      <w:pPr>
        <w:pStyle w:val="ListParagraph"/>
        <w:numPr>
          <w:ilvl w:val="0"/>
          <w:numId w:val="13"/>
        </w:numPr>
        <w:suppressAutoHyphens/>
        <w:spacing w:before="240" w:after="240" w:line="276" w:lineRule="auto"/>
        <w:jc w:val="both"/>
        <w:rPr>
          <w:rFonts w:ascii="Arial" w:hAnsi="Arial" w:eastAsia="Arial" w:cs="Arial"/>
        </w:rPr>
      </w:pPr>
      <w:r>
        <w:rPr>
          <w:rFonts w:ascii="Arial" w:hAnsi="Arial" w:eastAsia="Arial" w:cs="Arial"/>
          <w:b/>
          <w:bCs/>
        </w:rPr>
        <w:t>P_c</w:t>
      </w:r>
      <w:r>
        <w:rPr>
          <w:rFonts w:ascii="Arial" w:hAnsi="Arial" w:eastAsia="Arial" w:cs="Arial"/>
        </w:rPr>
        <w:t xml:space="preserve"> – liczba punktów przyznanych ofercie w kryterium ceny.</w:t>
      </w:r>
    </w:p>
    <w:p w:rsidR="008934B9" w:rsidP="008934B9" w:rsidRDefault="008934B9" w14:paraId="6AD67569" w14:textId="77777777">
      <w:pPr>
        <w:pStyle w:val="ListParagraph"/>
        <w:spacing w:before="240" w:after="240"/>
        <w:jc w:val="both"/>
        <w:rPr>
          <w:rFonts w:ascii="Arial" w:hAnsi="Arial" w:eastAsia="Arial" w:cs="Arial"/>
        </w:rPr>
      </w:pPr>
    </w:p>
    <w:p w:rsidR="008934B9" w:rsidP="008934B9" w:rsidRDefault="008934B9" w14:paraId="40631BB4" w14:textId="2441C5AA">
      <w:pPr>
        <w:pStyle w:val="ListParagraph"/>
        <w:numPr>
          <w:ilvl w:val="0"/>
          <w:numId w:val="12"/>
        </w:numPr>
        <w:suppressAutoHyphens/>
        <w:spacing w:after="240" w:line="276" w:lineRule="auto"/>
        <w:jc w:val="both"/>
        <w:rPr>
          <w:rFonts w:ascii="Arial" w:hAnsi="Arial" w:eastAsia="Arial" w:cs="Arial"/>
        </w:rPr>
      </w:pPr>
      <w:r w:rsidRPr="4A290881" w:rsidR="008934B9">
        <w:rPr>
          <w:rFonts w:ascii="Arial" w:hAnsi="Arial" w:eastAsia="Arial" w:cs="Arial"/>
        </w:rPr>
        <w:t xml:space="preserve">W ramach kryterium „Odległość od </w:t>
      </w:r>
      <w:r w:rsidRPr="4A290881" w:rsidR="6DFBF43B">
        <w:rPr>
          <w:rFonts w:ascii="Arial" w:hAnsi="Arial" w:eastAsia="Arial" w:cs="Arial"/>
        </w:rPr>
        <w:t>Pałacu Staszica</w:t>
      </w:r>
      <w:r w:rsidRPr="4A290881" w:rsidR="008934B9">
        <w:rPr>
          <w:rFonts w:ascii="Arial" w:hAnsi="Arial" w:eastAsia="Arial" w:cs="Arial"/>
        </w:rPr>
        <w:t>” (O)</w:t>
      </w:r>
    </w:p>
    <w:p w:rsidR="008934B9" w:rsidP="008934B9" w:rsidRDefault="008934B9" w14:paraId="352AAB39" w14:textId="5AA5F642">
      <w:pPr>
        <w:spacing w:after="0"/>
        <w:jc w:val="both"/>
        <w:rPr>
          <w:rFonts w:ascii="Arial" w:hAnsi="Arial" w:eastAsia="Arial" w:cs="Arial"/>
        </w:rPr>
      </w:pPr>
      <w:r w:rsidRPr="4A290881" w:rsidR="008934B9">
        <w:rPr>
          <w:rFonts w:ascii="Arial" w:hAnsi="Arial" w:eastAsia="Arial" w:cs="Arial"/>
        </w:rPr>
        <w:t xml:space="preserve"> Zamawiający będzie oceniał dostępność miejsca pod względem odległości od </w:t>
      </w:r>
      <w:r w:rsidRPr="4A290881" w:rsidR="7CF103C8">
        <w:rPr>
          <w:rFonts w:ascii="Arial" w:hAnsi="Arial" w:eastAsia="Arial" w:cs="Arial"/>
        </w:rPr>
        <w:t>Pałacu Staszica</w:t>
      </w:r>
      <w:r w:rsidRPr="4A290881" w:rsidR="008934B9">
        <w:rPr>
          <w:rFonts w:ascii="Arial" w:hAnsi="Arial" w:eastAsia="Arial" w:cs="Arial"/>
        </w:rPr>
        <w:t xml:space="preserve"> liczona w linii prostej, zgodnie ze wskazaniem wg Google </w:t>
      </w:r>
      <w:r w:rsidRPr="4A290881" w:rsidR="008934B9">
        <w:rPr>
          <w:rFonts w:ascii="Arial" w:hAnsi="Arial" w:eastAsia="Arial" w:cs="Arial"/>
        </w:rPr>
        <w:t>Maps</w:t>
      </w:r>
      <w:r w:rsidRPr="4A290881" w:rsidR="008934B9">
        <w:rPr>
          <w:rFonts w:ascii="Arial" w:hAnsi="Arial" w:eastAsia="Arial" w:cs="Arial"/>
        </w:rPr>
        <w:t xml:space="preserve"> – maksimum 20 pkt.</w:t>
      </w:r>
    </w:p>
    <w:p w:rsidR="008934B9" w:rsidP="008934B9" w:rsidRDefault="008934B9" w14:paraId="40F77396" w14:textId="26BC6105">
      <w:pPr>
        <w:spacing w:after="0"/>
        <w:jc w:val="both"/>
        <w:rPr>
          <w:rFonts w:ascii="Arial" w:hAnsi="Arial" w:eastAsia="Arial" w:cs="Arial"/>
        </w:rPr>
      </w:pPr>
      <w:r w:rsidRPr="4A290881" w:rsidR="008934B9">
        <w:rPr>
          <w:rFonts w:ascii="Arial" w:hAnsi="Arial" w:eastAsia="Arial" w:cs="Arial"/>
        </w:rPr>
        <w:t xml:space="preserve"> Punkt startowy pomiaru </w:t>
      </w:r>
    </w:p>
    <w:p w:rsidR="7AB262F1" w:rsidP="4A290881" w:rsidRDefault="7AB262F1" w14:paraId="78943334" w14:textId="6209EA0B">
      <w:pPr>
        <w:pStyle w:val="Normal"/>
        <w:spacing w:after="0"/>
        <w:jc w:val="both"/>
        <w:rPr>
          <w:rFonts w:ascii="Arial" w:hAnsi="Arial" w:eastAsia="Arial" w:cs="Arial"/>
          <w:noProof w:val="0"/>
          <w:sz w:val="22"/>
          <w:szCs w:val="22"/>
          <w:lang w:val="pl-PL"/>
        </w:rPr>
      </w:pPr>
      <w:hyperlink r:id="R0da5d3f7b9924c02">
        <w:r w:rsidRPr="4A290881" w:rsidR="7AB262F1">
          <w:rPr>
            <w:rStyle w:val="Hyperlink"/>
            <w:rFonts w:ascii="Arial" w:hAnsi="Arial" w:eastAsia="Arial" w:cs="Arial"/>
            <w:b w:val="0"/>
            <w:bCs w:val="0"/>
            <w:i w:val="0"/>
            <w:iCs w:val="0"/>
            <w:caps w:val="0"/>
            <w:smallCaps w:val="0"/>
            <w:strike w:val="0"/>
            <w:dstrike w:val="0"/>
            <w:noProof w:val="0"/>
            <w:color w:val="99C3FF"/>
            <w:sz w:val="21"/>
            <w:szCs w:val="21"/>
            <w:u w:val="none"/>
            <w:lang w:val="pl-PL"/>
          </w:rPr>
          <w:t>Nowy Świat 72, 00-330 Warszawa</w:t>
        </w:r>
      </w:hyperlink>
    </w:p>
    <w:p w:rsidR="008934B9" w:rsidP="008934B9" w:rsidRDefault="008934B9" w14:paraId="701A1F13" w14:textId="77777777">
      <w:pPr>
        <w:spacing w:after="0"/>
        <w:jc w:val="both"/>
        <w:rPr>
          <w:rFonts w:ascii="Arial" w:hAnsi="Arial" w:eastAsia="Arial" w:cs="Arial"/>
        </w:rPr>
      </w:pPr>
    </w:p>
    <w:p w:rsidR="008934B9" w:rsidP="008934B9" w:rsidRDefault="008934B9" w14:paraId="35271716" w14:textId="101ACE8E">
      <w:pPr>
        <w:spacing w:after="0"/>
        <w:jc w:val="both"/>
        <w:rPr>
          <w:rFonts w:ascii="Arial" w:hAnsi="Arial" w:eastAsia="Arial" w:cs="Arial"/>
        </w:rPr>
      </w:pPr>
      <w:r w:rsidRPr="1368A75D">
        <w:rPr>
          <w:rFonts w:ascii="Arial" w:hAnsi="Arial" w:eastAsia="Arial" w:cs="Arial"/>
        </w:rPr>
        <w:t xml:space="preserve">Zamawiający przyzna punkty w następujący sposób </w:t>
      </w:r>
    </w:p>
    <w:p w:rsidR="008934B9" w:rsidP="008934B9" w:rsidRDefault="008934B9" w14:paraId="37AD7225" w14:textId="64F87AC0">
      <w:pPr>
        <w:spacing w:after="0"/>
        <w:jc w:val="both"/>
        <w:rPr>
          <w:rFonts w:ascii="Arial" w:hAnsi="Arial" w:eastAsia="Arial" w:cs="Arial"/>
        </w:rPr>
      </w:pPr>
      <w:r w:rsidRPr="4A290881" w:rsidR="008934B9">
        <w:rPr>
          <w:rFonts w:ascii="Arial" w:hAnsi="Arial" w:eastAsia="Arial" w:cs="Arial"/>
        </w:rPr>
        <w:t>Odległość mniej niż 2</w:t>
      </w:r>
      <w:r w:rsidRPr="4A290881" w:rsidR="686ACEDA">
        <w:rPr>
          <w:rFonts w:ascii="Arial" w:hAnsi="Arial" w:eastAsia="Arial" w:cs="Arial"/>
        </w:rPr>
        <w:t>00</w:t>
      </w:r>
      <w:r w:rsidRPr="4A290881" w:rsidR="008934B9">
        <w:rPr>
          <w:rFonts w:ascii="Arial" w:hAnsi="Arial" w:eastAsia="Arial" w:cs="Arial"/>
        </w:rPr>
        <w:t xml:space="preserve"> m – 20 pkt </w:t>
      </w:r>
    </w:p>
    <w:p w:rsidR="008934B9" w:rsidP="008934B9" w:rsidRDefault="008934B9" w14:paraId="1400D667" w14:textId="0C272FE6">
      <w:pPr>
        <w:spacing w:after="0"/>
        <w:jc w:val="both"/>
        <w:rPr>
          <w:rFonts w:ascii="Arial" w:hAnsi="Arial" w:eastAsia="Arial" w:cs="Arial"/>
        </w:rPr>
      </w:pPr>
      <w:r w:rsidRPr="4A290881" w:rsidR="008934B9">
        <w:rPr>
          <w:rFonts w:ascii="Arial" w:hAnsi="Arial" w:eastAsia="Arial" w:cs="Arial"/>
        </w:rPr>
        <w:t>Odległość od 2</w:t>
      </w:r>
      <w:r w:rsidRPr="4A290881" w:rsidR="4F4A5301">
        <w:rPr>
          <w:rFonts w:ascii="Arial" w:hAnsi="Arial" w:eastAsia="Arial" w:cs="Arial"/>
        </w:rPr>
        <w:t xml:space="preserve">00 </w:t>
      </w:r>
      <w:r w:rsidRPr="4A290881" w:rsidR="3E18AB77">
        <w:rPr>
          <w:rFonts w:ascii="Arial" w:hAnsi="Arial" w:eastAsia="Arial" w:cs="Arial"/>
        </w:rPr>
        <w:t>m,</w:t>
      </w:r>
      <w:r w:rsidRPr="4A290881" w:rsidR="008934B9">
        <w:rPr>
          <w:rFonts w:ascii="Arial" w:hAnsi="Arial" w:eastAsia="Arial" w:cs="Arial"/>
        </w:rPr>
        <w:t xml:space="preserve"> lecz mniej niż </w:t>
      </w:r>
      <w:r w:rsidRPr="4A290881" w:rsidR="7C6772A2">
        <w:rPr>
          <w:rFonts w:ascii="Arial" w:hAnsi="Arial" w:eastAsia="Arial" w:cs="Arial"/>
        </w:rPr>
        <w:t>50</w:t>
      </w:r>
      <w:r w:rsidRPr="4A290881" w:rsidR="008934B9">
        <w:rPr>
          <w:rFonts w:ascii="Arial" w:hAnsi="Arial" w:eastAsia="Arial" w:cs="Arial"/>
        </w:rPr>
        <w:t xml:space="preserve">0 m – 15 pkt </w:t>
      </w:r>
    </w:p>
    <w:p w:rsidR="008934B9" w:rsidP="008934B9" w:rsidRDefault="008934B9" w14:paraId="7F2DE28A" w14:textId="7B225799">
      <w:pPr>
        <w:spacing w:after="0"/>
        <w:jc w:val="both"/>
        <w:rPr>
          <w:rFonts w:ascii="Arial" w:hAnsi="Arial" w:eastAsia="Arial" w:cs="Arial"/>
        </w:rPr>
      </w:pPr>
      <w:r w:rsidRPr="4A290881" w:rsidR="008934B9">
        <w:rPr>
          <w:rFonts w:ascii="Arial" w:hAnsi="Arial" w:eastAsia="Arial" w:cs="Arial"/>
        </w:rPr>
        <w:t xml:space="preserve">Odległość od </w:t>
      </w:r>
      <w:r w:rsidRPr="4A290881" w:rsidR="65252754">
        <w:rPr>
          <w:rFonts w:ascii="Arial" w:hAnsi="Arial" w:eastAsia="Arial" w:cs="Arial"/>
        </w:rPr>
        <w:t>50</w:t>
      </w:r>
      <w:r w:rsidRPr="4A290881" w:rsidR="008934B9">
        <w:rPr>
          <w:rFonts w:ascii="Arial" w:hAnsi="Arial" w:eastAsia="Arial" w:cs="Arial"/>
        </w:rPr>
        <w:t>0</w:t>
      </w:r>
      <w:r w:rsidRPr="4A290881" w:rsidR="08CF9A83">
        <w:rPr>
          <w:rFonts w:ascii="Arial" w:hAnsi="Arial" w:eastAsia="Arial" w:cs="Arial"/>
        </w:rPr>
        <w:t xml:space="preserve"> </w:t>
      </w:r>
      <w:r w:rsidRPr="4A290881" w:rsidR="31D72794">
        <w:rPr>
          <w:rFonts w:ascii="Arial" w:hAnsi="Arial" w:eastAsia="Arial" w:cs="Arial"/>
        </w:rPr>
        <w:t>m</w:t>
      </w:r>
      <w:r w:rsidRPr="4A290881" w:rsidR="0F151DE5">
        <w:rPr>
          <w:rFonts w:ascii="Arial" w:hAnsi="Arial" w:eastAsia="Arial" w:cs="Arial"/>
        </w:rPr>
        <w:t>m,</w:t>
      </w:r>
      <w:r w:rsidRPr="4A290881" w:rsidR="008934B9">
        <w:rPr>
          <w:rFonts w:ascii="Arial" w:hAnsi="Arial" w:eastAsia="Arial" w:cs="Arial"/>
        </w:rPr>
        <w:t xml:space="preserve"> lecz mniej niż </w:t>
      </w:r>
      <w:r w:rsidRPr="4A290881" w:rsidR="0AEF569E">
        <w:rPr>
          <w:rFonts w:ascii="Arial" w:hAnsi="Arial" w:eastAsia="Arial" w:cs="Arial"/>
        </w:rPr>
        <w:t>1000</w:t>
      </w:r>
      <w:r w:rsidRPr="4A290881" w:rsidR="008934B9">
        <w:rPr>
          <w:rFonts w:ascii="Arial" w:hAnsi="Arial" w:eastAsia="Arial" w:cs="Arial"/>
        </w:rPr>
        <w:t xml:space="preserve"> m – 10 pkt</w:t>
      </w:r>
    </w:p>
    <w:p w:rsidR="1ECC46D3" w:rsidP="4A290881" w:rsidRDefault="1ECC46D3" w14:paraId="680D60E5" w14:textId="15BE7303">
      <w:pPr>
        <w:spacing w:after="0"/>
        <w:jc w:val="both"/>
        <w:rPr>
          <w:rFonts w:ascii="Arial" w:hAnsi="Arial" w:eastAsia="Arial" w:cs="Arial"/>
        </w:rPr>
      </w:pPr>
      <w:r w:rsidRPr="4A290881" w:rsidR="1ECC46D3">
        <w:rPr>
          <w:rFonts w:ascii="Arial" w:hAnsi="Arial" w:eastAsia="Arial" w:cs="Arial"/>
        </w:rPr>
        <w:t>Odległość od 1000 mm, lecz mniej niż 1500 m – 5 pkt</w:t>
      </w:r>
    </w:p>
    <w:p w:rsidR="008934B9" w:rsidP="008934B9" w:rsidRDefault="008934B9" w14:paraId="1E58C005" w14:textId="0C551808">
      <w:pPr>
        <w:spacing w:after="0"/>
        <w:jc w:val="both"/>
        <w:rPr>
          <w:rFonts w:ascii="Arial" w:hAnsi="Arial" w:eastAsia="Arial" w:cs="Arial"/>
        </w:rPr>
      </w:pPr>
      <w:r w:rsidRPr="4A290881" w:rsidR="008934B9">
        <w:rPr>
          <w:rFonts w:ascii="Arial" w:hAnsi="Arial" w:eastAsia="Arial" w:cs="Arial"/>
        </w:rPr>
        <w:t xml:space="preserve">Odległość </w:t>
      </w:r>
      <w:r w:rsidRPr="4A290881" w:rsidR="3411D285">
        <w:rPr>
          <w:rFonts w:ascii="Arial" w:hAnsi="Arial" w:eastAsia="Arial" w:cs="Arial"/>
        </w:rPr>
        <w:t>≥</w:t>
      </w:r>
      <w:r w:rsidRPr="4A290881" w:rsidR="008934B9">
        <w:rPr>
          <w:rFonts w:ascii="Arial" w:hAnsi="Arial" w:eastAsia="Arial" w:cs="Arial"/>
        </w:rPr>
        <w:t xml:space="preserve"> </w:t>
      </w:r>
      <w:r w:rsidRPr="4A290881" w:rsidR="2FC209A6">
        <w:rPr>
          <w:rFonts w:ascii="Arial" w:hAnsi="Arial" w:eastAsia="Arial" w:cs="Arial"/>
        </w:rPr>
        <w:t>1</w:t>
      </w:r>
      <w:r w:rsidRPr="4A290881" w:rsidR="008934B9">
        <w:rPr>
          <w:rFonts w:ascii="Arial" w:hAnsi="Arial" w:eastAsia="Arial" w:cs="Arial"/>
        </w:rPr>
        <w:t>5</w:t>
      </w:r>
      <w:r w:rsidRPr="4A290881" w:rsidR="29A4BA3A">
        <w:rPr>
          <w:rFonts w:ascii="Arial" w:hAnsi="Arial" w:eastAsia="Arial" w:cs="Arial"/>
        </w:rPr>
        <w:t>00</w:t>
      </w:r>
      <w:r w:rsidRPr="4A290881" w:rsidR="008934B9">
        <w:rPr>
          <w:rFonts w:ascii="Arial" w:hAnsi="Arial" w:eastAsia="Arial" w:cs="Arial"/>
        </w:rPr>
        <w:t xml:space="preserve"> km –0 pkt</w:t>
      </w:r>
    </w:p>
    <w:p w:rsidR="008934B9" w:rsidP="008934B9" w:rsidRDefault="008934B9" w14:paraId="4DCB4B45" w14:textId="77777777">
      <w:pPr>
        <w:spacing w:after="0"/>
        <w:jc w:val="both"/>
        <w:rPr>
          <w:rFonts w:ascii="Arial" w:hAnsi="Arial" w:eastAsia="Arial" w:cs="Arial"/>
          <w:b/>
          <w:bCs/>
        </w:rPr>
      </w:pPr>
    </w:p>
    <w:p w:rsidR="008934B9" w:rsidP="008934B9" w:rsidRDefault="008934B9" w14:paraId="44C99202" w14:textId="77777777">
      <w:pPr>
        <w:spacing w:after="240"/>
        <w:jc w:val="both"/>
        <w:rPr>
          <w:rFonts w:ascii="Arial" w:hAnsi="Arial" w:eastAsia="Arial" w:cs="Arial"/>
        </w:rPr>
      </w:pPr>
      <w:r>
        <w:rPr>
          <w:rFonts w:ascii="Arial" w:hAnsi="Arial" w:eastAsia="Arial" w:cs="Arial"/>
        </w:rPr>
        <w:t>3. Za najkorzystniejszą zostanie uznana oferta, która uzyska najwyższą łączną liczbę punktów. Obliczona wg wzoru</w:t>
      </w:r>
    </w:p>
    <w:p w:rsidR="008934B9" w:rsidP="008934B9" w:rsidRDefault="008934B9" w14:paraId="03F33E7F" w14:textId="77777777">
      <w:pPr>
        <w:spacing w:after="240"/>
        <w:jc w:val="both"/>
        <w:rPr>
          <w:rFonts w:ascii="Arial" w:hAnsi="Arial" w:eastAsia="Arial" w:cs="Arial"/>
        </w:rPr>
      </w:pPr>
      <w:r>
        <w:rPr>
          <w:rFonts w:ascii="Arial" w:hAnsi="Arial" w:eastAsia="Arial" w:cs="Arial"/>
        </w:rPr>
        <w:t xml:space="preserve"> </w:t>
      </w:r>
      <w:r>
        <w:br/>
      </w:r>
      <w:r>
        <w:rPr>
          <w:rFonts w:ascii="Arial" w:hAnsi="Arial" w:eastAsia="Arial" w:cs="Arial"/>
        </w:rPr>
        <w:t xml:space="preserve">A= Pc+O gdzie A to łączna liczba punktów </w:t>
      </w:r>
    </w:p>
    <w:p w:rsidR="008934B9" w:rsidP="008934B9" w:rsidRDefault="008934B9" w14:paraId="25B14848" w14:textId="77777777">
      <w:pPr>
        <w:spacing w:after="0" w:line="240" w:lineRule="auto"/>
        <w:jc w:val="both"/>
        <w:rPr>
          <w:rFonts w:ascii="Arial" w:hAnsi="Arial" w:eastAsia="Calibri" w:cs="Arial"/>
          <w:color w:val="000000" w:themeColor="text1"/>
        </w:rPr>
      </w:pPr>
    </w:p>
    <w:p w:rsidR="008934B9" w:rsidP="008934B9" w:rsidRDefault="008934B9" w14:paraId="1D2ECA33" w14:textId="77777777">
      <w:pPr>
        <w:spacing w:after="0" w:line="240" w:lineRule="auto"/>
        <w:jc w:val="both"/>
        <w:rPr>
          <w:rFonts w:ascii="Segoe UI" w:hAnsi="Segoe UI" w:eastAsia="Segoe UI" w:cs="Segoe UI"/>
          <w:color w:val="242424"/>
        </w:rPr>
      </w:pPr>
      <w:r w:rsidRPr="491447CD" w:rsidR="008934B9">
        <w:rPr>
          <w:rFonts w:ascii="Arial" w:hAnsi="Arial" w:cs="Arial"/>
          <w:color w:val="000000" w:themeColor="text1" w:themeTint="FF" w:themeShade="FF"/>
        </w:rPr>
        <w:t>4. W przypadku, gdy dwie lub więcej ofert otrzyma tę samą liczbę punktów, zostanie przeprowadzony k</w:t>
      </w:r>
      <w:r w:rsidRPr="491447CD" w:rsidR="008934B9">
        <w:rPr>
          <w:rFonts w:ascii="Arial" w:hAnsi="Arial" w:eastAsia="Arial" w:cs="Arial"/>
          <w:color w:val="000000" w:themeColor="text1" w:themeTint="FF" w:themeShade="FF"/>
        </w:rPr>
        <w:t xml:space="preserve">onkurs </w:t>
      </w:r>
      <w:r w:rsidRPr="491447CD" w:rsidR="008934B9">
        <w:rPr>
          <w:rFonts w:ascii="Arial" w:hAnsi="Arial" w:eastAsia="Arial" w:cs="Arial"/>
          <w:color w:val="242424"/>
        </w:rPr>
        <w:t>ofert dodatkowych obejmujących nową cenę, która nie może być wyższa niż pierwotnie zaoferowana.</w:t>
      </w:r>
    </w:p>
    <w:p w:rsidR="008934B9" w:rsidP="008934B9" w:rsidRDefault="008934B9" w14:paraId="23D50DB7" w14:textId="77777777">
      <w:pPr>
        <w:spacing w:after="0" w:line="240" w:lineRule="auto"/>
        <w:jc w:val="both"/>
        <w:rPr>
          <w:rFonts w:ascii="Arial" w:hAnsi="Arial" w:eastAsia="Calibri" w:cs="Arial"/>
          <w:color w:val="000000"/>
        </w:rPr>
      </w:pPr>
      <w:r>
        <w:rPr>
          <w:rFonts w:ascii="Arial" w:hAnsi="Arial" w:cs="Arial"/>
          <w:color w:val="000000" w:themeColor="text1"/>
        </w:rPr>
        <w:t>5. W toku badania ofert Zamawiający może żądać od Wykonawców wyjaśnień dotyczących treści złożonej oferty, treści oświadczeń, dokumentów, pełnomocnictw i ich uzupełnienia.</w:t>
      </w:r>
    </w:p>
    <w:p w:rsidR="008934B9" w:rsidP="008934B9" w:rsidRDefault="008934B9" w14:paraId="3F7BEAB7" w14:textId="13ED9527">
      <w:pPr>
        <w:spacing w:after="0" w:line="240" w:lineRule="auto"/>
        <w:jc w:val="both"/>
        <w:rPr>
          <w:rFonts w:ascii="Arial" w:hAnsi="Arial" w:cs="Arial"/>
          <w:color w:val="000000"/>
        </w:rPr>
      </w:pPr>
      <w:r w:rsidRPr="491447CD" w:rsidR="008934B9">
        <w:rPr>
          <w:rFonts w:ascii="Arial" w:hAnsi="Arial" w:cs="Arial"/>
          <w:color w:val="000000" w:themeColor="text1" w:themeTint="FF" w:themeShade="FF"/>
        </w:rPr>
        <w:t>6. Jeżeli zaoferowana cena będzie rażąco niska, czyli różnić się będzie o więcej niż 30% od średniej arytmetycznej cen wszystkich ważnych ofert niepodlegających odrzuceniu lub będzie budziła wątpliwości, co do możliwości wykonania przedmiotu zamówienia zgodnie</w:t>
      </w:r>
      <w:r w:rsidRPr="491447CD" w:rsidR="55BAB6FF">
        <w:rPr>
          <w:rFonts w:ascii="Arial" w:hAnsi="Arial" w:cs="Arial"/>
          <w:color w:val="000000" w:themeColor="text1" w:themeTint="FF" w:themeShade="FF"/>
        </w:rPr>
        <w:t xml:space="preserve"> </w:t>
      </w:r>
      <w:r w:rsidRPr="491447CD" w:rsidR="008934B9">
        <w:rPr>
          <w:rFonts w:ascii="Arial" w:hAnsi="Arial" w:cs="Arial"/>
          <w:color w:val="000000" w:themeColor="text1" w:themeTint="FF" w:themeShade="FF"/>
        </w:rPr>
        <w:t>z wymaganiami określonymi przez Zamawiającego lub wynikającymi z odrębnych przepisów, Zamawiający zwróci się do wykonawcy o udzielenie wyjaśnień, w tym złożenie dowodów dotyczących wyliczenia ceny. Obowiązek wykazania, że oferta nie zawiera rażąco niskiej ceny lub kosztu będzie spoczywać na Wykonawcy.</w:t>
      </w:r>
    </w:p>
    <w:p w:rsidR="008934B9" w:rsidP="008934B9" w:rsidRDefault="008934B9" w14:paraId="0FE84207" w14:textId="77777777">
      <w:pPr>
        <w:spacing w:after="0" w:line="240" w:lineRule="auto"/>
        <w:jc w:val="both"/>
        <w:rPr>
          <w:rFonts w:ascii="Arial" w:hAnsi="Arial" w:cs="Arial"/>
          <w:color w:val="000000"/>
        </w:rPr>
      </w:pPr>
      <w:r>
        <w:rPr>
          <w:rFonts w:ascii="Arial" w:hAnsi="Arial" w:cs="Arial"/>
          <w:color w:val="000000" w:themeColor="text1"/>
        </w:rPr>
        <w:t>7. Zamawiający odrzuci ofertę Wykonawcy, który nie udzieli wyjaśnień, o których mowa powyżej lub jeśli dokonana ocena tych wyjaśnień wraz ze złożonymi dowodami potwierdzi, że zawiera rażąco niską cenę w stosunku do przedmiotu zamówienia.</w:t>
      </w:r>
    </w:p>
    <w:p w:rsidR="008934B9" w:rsidP="008934B9" w:rsidRDefault="008934B9" w14:paraId="5C39CE53" w14:textId="77777777">
      <w:pPr>
        <w:spacing w:after="0" w:line="240" w:lineRule="auto"/>
        <w:jc w:val="both"/>
        <w:rPr>
          <w:rFonts w:ascii="Arial" w:hAnsi="Arial" w:cs="Arial"/>
          <w:color w:val="000000"/>
        </w:rPr>
      </w:pPr>
      <w:r>
        <w:rPr>
          <w:rFonts w:ascii="Arial" w:hAnsi="Arial" w:cs="Arial"/>
          <w:color w:val="000000" w:themeColor="text1"/>
        </w:rPr>
        <w:t xml:space="preserve">8. Zamawiający wyjaśni i poprawi w formularzu ofertowym: oczywiste omyłki pisarskie, oczywiste omyłki rachunkowe, z uwzględnieniem konsekwencji rachunkowych dokonanych poprawek, inne omyłki polegające na niezgodności oferty z opisem zawartym w zapytaniu ofertowym niepowodujące istotnych zmian w treści oferty. Poprawienie przez Zamawiającego oczywistych omyłek pisarskich oraz rachunkowych i konsekwencji rachunkowych dokonanych poprawek nie wymaga uzyskania zgody Wykonawcy. </w:t>
      </w:r>
    </w:p>
    <w:p w:rsidR="008934B9" w:rsidP="008934B9" w:rsidRDefault="008934B9" w14:paraId="30AD2071" w14:textId="77777777">
      <w:pPr>
        <w:spacing w:after="0" w:line="240" w:lineRule="auto"/>
        <w:jc w:val="both"/>
        <w:rPr>
          <w:rFonts w:ascii="Arial" w:hAnsi="Arial" w:cs="Arial"/>
          <w:color w:val="000000"/>
        </w:rPr>
      </w:pPr>
      <w:r>
        <w:rPr>
          <w:rFonts w:ascii="Arial" w:hAnsi="Arial" w:cs="Arial"/>
          <w:color w:val="000000" w:themeColor="text1"/>
        </w:rPr>
        <w:t>9. Zamawiający zastrzega sobie prawo do unieważnienia postępowania bez dokonania wyboru żadnej z ofert, na każdym etapie prowadzonego postępowania. Z tytułu unieważnienia postępowania, Wykonawcy nie przysługuje żadne roszczenie wobec Zamawiającego.</w:t>
      </w:r>
    </w:p>
    <w:p w:rsidR="008934B9" w:rsidP="008934B9" w:rsidRDefault="008934B9" w14:paraId="7CC2642A" w14:textId="69EB968E">
      <w:pPr>
        <w:spacing w:after="0" w:line="240" w:lineRule="auto"/>
        <w:jc w:val="both"/>
        <w:rPr>
          <w:rFonts w:ascii="Arial" w:hAnsi="Arial" w:cs="Arial"/>
          <w:color w:val="000000"/>
        </w:rPr>
      </w:pPr>
      <w:r w:rsidRPr="1368A75D">
        <w:rPr>
          <w:rFonts w:ascii="Arial" w:hAnsi="Arial" w:cs="Arial"/>
          <w:color w:val="000000" w:themeColor="text1"/>
        </w:rPr>
        <w:t xml:space="preserve">10. W </w:t>
      </w:r>
      <w:r w:rsidRPr="1368A75D" w:rsidR="3EAF3D2A">
        <w:rPr>
          <w:rFonts w:ascii="Arial" w:hAnsi="Arial" w:cs="Arial"/>
          <w:color w:val="000000" w:themeColor="text1"/>
        </w:rPr>
        <w:t>przypadku,</w:t>
      </w:r>
      <w:r w:rsidRPr="1368A75D">
        <w:rPr>
          <w:rFonts w:ascii="Arial" w:hAnsi="Arial" w:cs="Arial"/>
          <w:color w:val="000000" w:themeColor="text1"/>
        </w:rPr>
        <w:t xml:space="preserve"> gdy wybrany Wykonawca odstąpi od podpisania umowy z </w:t>
      </w:r>
      <w:r w:rsidRPr="1368A75D" w:rsidR="3712ECE6">
        <w:rPr>
          <w:rFonts w:ascii="Arial" w:hAnsi="Arial" w:cs="Arial"/>
          <w:color w:val="000000" w:themeColor="text1"/>
        </w:rPr>
        <w:t>Zamawiającym</w:t>
      </w:r>
      <w:r w:rsidRPr="1368A75D">
        <w:rPr>
          <w:rFonts w:ascii="Arial" w:hAnsi="Arial" w:cs="Arial"/>
          <w:color w:val="000000" w:themeColor="text1"/>
        </w:rPr>
        <w:t xml:space="preserve"> lub będzie uchylał się od zawarcia umowy, możliwe jest podpisanie przez Zamawiającego umowy z kolejnym Wykonawcą, który w postępowaniu uzyskał kolejną najwyższą liczbę punktów.</w:t>
      </w:r>
    </w:p>
    <w:p w:rsidR="008934B9" w:rsidP="008934B9" w:rsidRDefault="008934B9" w14:paraId="4889ACA6" w14:textId="77777777">
      <w:pPr>
        <w:spacing w:after="0" w:line="240" w:lineRule="auto"/>
        <w:jc w:val="both"/>
        <w:rPr>
          <w:rFonts w:ascii="Arial" w:hAnsi="Arial" w:cs="Arial"/>
          <w:color w:val="000000"/>
        </w:rPr>
      </w:pPr>
      <w:r>
        <w:rPr>
          <w:rFonts w:ascii="Arial" w:hAnsi="Arial" w:cs="Arial"/>
          <w:color w:val="000000" w:themeColor="text1"/>
        </w:rPr>
        <w:t>11. Komunikacja w ramach wskazanego zapytania ofertowego odbywa się wyłącznie za pośrednictwem Bazy Konkurencyjności.</w:t>
      </w:r>
    </w:p>
    <w:p w:rsidR="008934B9" w:rsidP="008934B9" w:rsidRDefault="008934B9" w14:paraId="64B12CDA" w14:textId="77777777">
      <w:pPr>
        <w:spacing w:after="0" w:line="240" w:lineRule="auto"/>
        <w:jc w:val="both"/>
        <w:rPr>
          <w:rFonts w:ascii="Calibri-Bold" w:hAnsi="Calibri-Bold" w:cs="Calibri-Bold"/>
          <w:b/>
          <w:bCs/>
          <w:color w:val="000000"/>
        </w:rPr>
      </w:pPr>
      <w:r>
        <w:rPr>
          <w:rFonts w:ascii="Arial" w:hAnsi="Arial" w:cs="Arial"/>
          <w:color w:val="000000" w:themeColor="text1"/>
        </w:rPr>
        <w:t>12.  Informację o wyborze oferty Zamawiający zamieści w Bazie Konkurencyjności.</w:t>
      </w:r>
    </w:p>
    <w:p w:rsidR="008934B9" w:rsidP="008934B9" w:rsidRDefault="008934B9" w14:paraId="7C128B25" w14:textId="77777777">
      <w:pPr>
        <w:spacing w:after="0" w:line="240" w:lineRule="auto"/>
        <w:jc w:val="both"/>
        <w:rPr>
          <w:rFonts w:ascii="Arial" w:hAnsi="Arial" w:cs="Arial"/>
          <w:b/>
          <w:bCs/>
          <w:color w:val="000000"/>
        </w:rPr>
      </w:pPr>
    </w:p>
    <w:p w:rsidR="008934B9" w:rsidP="008934B9" w:rsidRDefault="008934B9" w14:paraId="6E71167B" w14:textId="77777777">
      <w:pPr>
        <w:spacing w:after="0" w:line="240" w:lineRule="auto"/>
        <w:rPr>
          <w:rFonts w:ascii="Arial" w:hAnsi="Arial" w:cs="Arial"/>
          <w:b/>
          <w:bCs/>
          <w:color w:val="000000"/>
        </w:rPr>
      </w:pPr>
      <w:r>
        <w:rPr>
          <w:rFonts w:ascii="Arial" w:hAnsi="Arial" w:cs="Arial"/>
          <w:b/>
          <w:bCs/>
          <w:color w:val="000000"/>
        </w:rPr>
        <w:t>XII. ZAŁĄCZNIKI DO ZAPYTANIA</w:t>
      </w:r>
    </w:p>
    <w:p w:rsidR="008934B9" w:rsidP="008934B9" w:rsidRDefault="008934B9" w14:paraId="03785942" w14:textId="77777777">
      <w:pPr>
        <w:spacing w:after="0" w:line="240" w:lineRule="auto"/>
        <w:jc w:val="both"/>
        <w:rPr>
          <w:rFonts w:ascii="Arial" w:hAnsi="Arial" w:cs="Arial"/>
          <w:color w:val="000000"/>
        </w:rPr>
      </w:pPr>
      <w:r>
        <w:rPr>
          <w:rFonts w:ascii="Arial" w:hAnsi="Arial" w:cs="Arial"/>
          <w:color w:val="000000"/>
        </w:rPr>
        <w:t>- Załącznik nr 1 - Formularz ofertowy.</w:t>
      </w:r>
    </w:p>
    <w:p w:rsidR="008934B9" w:rsidP="491447CD" w:rsidRDefault="008934B9" w14:textId="77777777" w14:paraId="213B9D4D">
      <w:pPr>
        <w:spacing w:after="0" w:line="240" w:lineRule="auto"/>
        <w:jc w:val="both"/>
        <w:rPr>
          <w:rStyle w:val="eop"/>
          <w:color w:val="000000" w:themeColor="text1" w:themeTint="FF" w:themeShade="FF"/>
        </w:rPr>
      </w:pPr>
      <w:r w:rsidR="008934B9">
        <w:rPr>
          <w:rFonts w:ascii="Arial" w:hAnsi="Arial" w:cs="Arial"/>
          <w:color w:val="000000" w:themeColor="text1"/>
        </w:rPr>
        <w:t xml:space="preserve">- Załącznik nr 2 - </w:t>
      </w:r>
      <w:r w:rsidR="008934B9">
        <w:rPr>
          <w:rFonts w:ascii="Arial" w:hAnsi="Arial" w:eastAsia="Carlito" w:cs="Arial"/>
        </w:rPr>
        <w:t>Oświadczenie o spełnianiu warunków udziału w postępowaniu i braku podstaw do wykluczenia.</w:t>
      </w:r>
      <w:r w:rsidR="008934B9">
        <w:rPr>
          <w:rFonts w:ascii="Arial" w:hAnsi="Arial" w:cs="Arial"/>
          <w:color w:val="000000" w:themeColor="text1"/>
        </w:rPr>
        <w:t xml:space="preserve"> </w:t>
      </w:r>
    </w:p>
    <w:p w:rsidR="008934B9" w:rsidP="008934B9" w:rsidRDefault="008934B9" w14:paraId="3B04F418" w14:textId="44B37727">
      <w:pPr>
        <w:spacing w:after="0" w:line="240" w:lineRule="auto"/>
        <w:jc w:val="both"/>
        <w:rPr>
          <w:rStyle w:val="eop"/>
          <w:color w:val="000000" w:themeColor="text1"/>
        </w:rPr>
      </w:pPr>
      <w:r w:rsidR="4119BFDC">
        <w:rPr>
          <w:rFonts w:ascii="Arial" w:hAnsi="Arial" w:cs="Arial"/>
          <w:color w:val="000000"/>
          <w:shd w:val="clear" w:color="auto" w:fill="FFFFFF"/>
        </w:rPr>
        <w:t xml:space="preserve">- </w:t>
      </w:r>
      <w:r w:rsidR="008934B9">
        <w:rPr>
          <w:rFonts w:ascii="Arial" w:hAnsi="Arial" w:cs="Arial"/>
          <w:color w:val="000000"/>
          <w:shd w:val="clear" w:color="auto" w:fill="FFFFFF"/>
        </w:rPr>
        <w:t>Załącznik nr 3 -</w:t>
      </w:r>
      <w:r w:rsidR="008934B9">
        <w:rPr>
          <w:rFonts w:ascii="Arial" w:hAnsi="Arial" w:cs="Arial"/>
          <w:color w:val="000000" w:themeColor="text1"/>
        </w:rPr>
        <w:t xml:space="preserve"> </w:t>
      </w:r>
      <w:r w:rsidR="008934B9">
        <w:rPr>
          <w:rStyle w:val="normaltextrun"/>
          <w:rFonts w:ascii="Arial" w:hAnsi="Arial" w:cs="Arial"/>
          <w:color w:val="000000" w:themeColor="text1"/>
        </w:rPr>
        <w:t>Klauzule informacyjne dotyczące przetwarzania danych osobowych.</w:t>
      </w:r>
      <w:r w:rsidR="008934B9">
        <w:rPr>
          <w:rStyle w:val="eop"/>
          <w:rFonts w:ascii="Arial" w:hAnsi="Arial" w:cs="Arial"/>
          <w:color w:val="000000" w:themeColor="text1"/>
        </w:rPr>
        <w:t> </w:t>
      </w:r>
    </w:p>
    <w:p w:rsidR="008934B9" w:rsidP="008934B9" w:rsidRDefault="008934B9" w14:paraId="4815229F" w14:textId="7D42D8DA">
      <w:pPr>
        <w:tabs>
          <w:tab w:val="left" w:pos="8505"/>
          <w:tab w:val="left" w:pos="13608"/>
        </w:tabs>
        <w:jc w:val="both"/>
        <w:rPr>
          <w:rFonts w:eastAsia="Lucida Sans Unicode"/>
        </w:rPr>
      </w:pPr>
      <w:r w:rsidR="008934B9">
        <w:rPr>
          <w:rFonts w:ascii="Arial" w:hAnsi="Arial" w:cs="Arial"/>
          <w:color w:val="000000"/>
        </w:rPr>
        <w:t xml:space="preserve">- Załącznik nr 4</w:t>
      </w:r>
      <w:r w:rsidR="12D5118E">
        <w:rPr>
          <w:rFonts w:ascii="Arial" w:hAnsi="Arial" w:cs="Arial"/>
          <w:color w:val="000000"/>
        </w:rPr>
        <w:t xml:space="preserve"> </w:t>
      </w:r>
      <w:r w:rsidR="008934B9">
        <w:rPr>
          <w:rFonts w:ascii="Arial" w:hAnsi="Arial" w:cs="Arial"/>
          <w:color w:val="000000"/>
        </w:rPr>
        <w:t xml:space="preserve">- </w:t>
      </w:r>
      <w:r w:rsidR="008934B9">
        <w:rPr>
          <w:rFonts w:ascii="Arial" w:hAnsi="Arial" w:eastAsia="Times New Roman" w:cs="Arial"/>
          <w:kern w:val="28"/>
          <w:lang w:eastAsia="pl-PL"/>
        </w:rPr>
        <w:t>Oświadczenie dotyczące istnienia okoliczności i podstaw do zakazu udostępnienia funduszy, środków finansowych lub zasobów gospodarczych oraz udzielenia wsparcia w związku z agresją Rosji wobec Ukrainy.</w:t>
      </w:r>
    </w:p>
    <w:p w:rsidR="008934B9" w:rsidP="008934B9" w:rsidRDefault="008934B9" w14:paraId="6DDE08CC" w14:textId="77777777">
      <w:pPr>
        <w:pStyle w:val="label"/>
        <w:shd w:val="clear" w:color="auto" w:fill="FFFFFF" w:themeFill="background1"/>
        <w:rPr>
          <w:rFonts w:ascii="Arial" w:hAnsi="Arial" w:cs="Arial"/>
          <w:color w:val="000000"/>
        </w:rPr>
      </w:pPr>
    </w:p>
    <w:p w:rsidR="004D41C7" w:rsidP="00A77EC7" w:rsidRDefault="00A77EC7" w14:paraId="1DC5B47B" w14:textId="7D35883D">
      <w:pPr>
        <w:tabs>
          <w:tab w:val="center" w:pos="4536"/>
        </w:tabs>
      </w:pPr>
      <w:r>
        <w:tab/>
      </w:r>
    </w:p>
    <w:p w:rsidR="00A77EC7" w:rsidRDefault="00F62032" w14:paraId="3B849622" w14:textId="0AD2C0B2">
      <w:r>
        <w:rPr>
          <w:noProof/>
          <w:lang w:eastAsia="pl-PL"/>
        </w:rPr>
        <mc:AlternateContent>
          <mc:Choice Requires="wpi">
            <w:drawing>
              <wp:anchor distT="0" distB="0" distL="114300" distR="114300" simplePos="0" relativeHeight="251658240" behindDoc="0" locked="0" layoutInCell="1" allowOverlap="1" wp14:anchorId="609705DA" wp14:editId="07B14F53">
                <wp:simplePos x="0" y="0"/>
                <wp:positionH relativeFrom="column">
                  <wp:posOffset>5039995</wp:posOffset>
                </wp:positionH>
                <wp:positionV relativeFrom="paragraph">
                  <wp:posOffset>6502400</wp:posOffset>
                </wp:positionV>
                <wp:extent cx="0" cy="334645"/>
                <wp:effectExtent l="57150" t="57150" r="57150" b="46355"/>
                <wp:wrapNone/>
                <wp:docPr id="1223080307" name="Pismo odręczne 23"/>
                <wp:cNvGraphicFramePr/>
                <a:graphic xmlns:a="http://schemas.openxmlformats.org/drawingml/2006/main">
                  <a:graphicData uri="http://schemas.microsoft.com/office/word/2010/wordprocessingInk">
                    <w14:contentPart bwMode="auto" r:id="rId15">
                      <w14:nvContentPartPr>
                        <w14:cNvContentPartPr/>
                      </w14:nvContentPartPr>
                      <w14:xfrm>
                        <a:off x="0" y="0"/>
                        <a:ext cx="0" cy="334645"/>
                      </w14:xfrm>
                    </w14:contentPart>
                  </a:graphicData>
                </a:graphic>
              </wp:anchor>
            </w:drawing>
          </mc:Choice>
          <mc:Fallback xmlns:arto="http://schemas.microsoft.com/office/word/2006/arto" xmlns:a="http://schemas.openxmlformats.org/drawingml/2006/main">
            <w:pict w14:anchorId="69BBEAC5">
              <v:shapetype id="_x0000_t75" coordsize="21600,21600" filled="f" stroked="f" o:spt="75" o:preferrelative="t" path="m@4@5l@4@11@9@11@9@5xe" w14:anchorId="22E05BEB">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smo odręczne 23" style="position:absolute;margin-left:396.85pt;margin-top:511.3pt;width:0;height:27.75pt;z-index:25165824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">
                <v:imagedata o:title="" r:id="rId16"/>
              </v:shape>
            </w:pict>
          </mc:Fallback>
        </mc:AlternateContent>
      </w:r>
      <w:r w:rsidR="000C7397">
        <w:rPr>
          <w:noProof/>
          <w:lang w:eastAsia="pl-PL"/>
        </w:rPr>
        <mc:AlternateContent>
          <mc:Choice Requires="wpi">
            <w:drawing>
              <wp:anchor distT="0" distB="0" distL="114300" distR="114300" simplePos="0" relativeHeight="251658241" behindDoc="0" locked="0" layoutInCell="1" allowOverlap="1" wp14:anchorId="75274688" wp14:editId="323B1AE5">
                <wp:simplePos x="0" y="0"/>
                <wp:positionH relativeFrom="column">
                  <wp:posOffset>-1509455</wp:posOffset>
                </wp:positionH>
                <wp:positionV relativeFrom="paragraph">
                  <wp:posOffset>1123075</wp:posOffset>
                </wp:positionV>
                <wp:extent cx="360" cy="360"/>
                <wp:effectExtent l="57150" t="57150" r="57150" b="57150"/>
                <wp:wrapNone/>
                <wp:docPr id="1931740852" name="Pismo odręczne 25"/>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xmlns:arto="http://schemas.microsoft.com/office/word/2006/arto" xmlns:a="http://schemas.openxmlformats.org/drawingml/2006/main">
            <w:pict w14:anchorId="744294F9">
              <v:shape id="Pismo odręczne 25" style="position:absolute;margin-left:-119.55pt;margin-top:87.75pt;width:1.45pt;height:1.45pt;z-index:251658241;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" w14:anchorId="658C2A2A">
                <v:imagedata o:title="" r:id="rId18"/>
              </v:shape>
            </w:pict>
          </mc:Fallback>
        </mc:AlternateContent>
      </w:r>
    </w:p>
    <w:sectPr w:rsidR="00A77EC7">
      <w:headerReference w:type="even" r:id="rId19"/>
      <w:headerReference w:type="default" r:id="rId20"/>
      <w:footerReference w:type="even" r:id="rId21"/>
      <w:footerReference w:type="default" r:id="rId22"/>
      <w:headerReference w:type="first" r:id="rId23"/>
      <w:footerReference w:type="first" r:id="rId24"/>
      <w:pgSz w:w="11906" w:h="16838" w:orient="portrait"/>
      <w:pgMar w:top="1417" w:right="1417" w:bottom="1417"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665F7" w:rsidP="00A77EC7" w:rsidRDefault="00C665F7" w14:paraId="065B0726" w14:textId="77777777">
      <w:pPr>
        <w:spacing w:after="0" w:line="240" w:lineRule="auto"/>
      </w:pPr>
      <w:r>
        <w:separator/>
      </w:r>
    </w:p>
  </w:endnote>
  <w:endnote w:type="continuationSeparator" w:id="0">
    <w:p w:rsidR="00C665F7" w:rsidP="00A77EC7" w:rsidRDefault="00C665F7" w14:paraId="15035BD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Bold">
    <w:altName w:val="Calibri"/>
    <w:charset w:val="00"/>
    <w:family w:val="roman"/>
    <w:pitch w:val="variable"/>
  </w:font>
  <w:font w:name="Carlito">
    <w:charset w:val="00"/>
    <w:family w:val="swiss"/>
    <w:pitch w:val="default"/>
    <w:sig w:usb0="E10002FF" w:usb1="5000ECFF" w:usb2="00000009"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67B98" w:rsidRDefault="00B67B98" w14:paraId="5CA021FB"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77EC7" w:rsidRDefault="00C95E37" w14:paraId="3B33364D" w14:textId="6AC802C1">
    <w:pPr>
      <w:pStyle w:val="Footer"/>
    </w:pPr>
    <w:r>
      <w:rPr>
        <w:noProof/>
        <w:lang w:eastAsia="pl-PL"/>
      </w:rPr>
      <mc:AlternateContent>
        <mc:Choice Requires="wpg">
          <w:drawing>
            <wp:anchor distT="0" distB="0" distL="114300" distR="114300" simplePos="0" relativeHeight="251658240" behindDoc="1" locked="0" layoutInCell="1" allowOverlap="1" wp14:anchorId="161E9A2E" wp14:editId="2BD7EAAC">
              <wp:simplePos x="0" y="0"/>
              <wp:positionH relativeFrom="column">
                <wp:posOffset>-678731</wp:posOffset>
              </wp:positionH>
              <wp:positionV relativeFrom="paragraph">
                <wp:posOffset>10516</wp:posOffset>
              </wp:positionV>
              <wp:extent cx="6993652" cy="834013"/>
              <wp:effectExtent l="0" t="0" r="0" b="4445"/>
              <wp:wrapNone/>
              <wp:docPr id="6" name="Grupa 6"/>
              <wp:cNvGraphicFramePr/>
              <a:graphic xmlns:a="http://schemas.openxmlformats.org/drawingml/2006/main">
                <a:graphicData uri="http://schemas.microsoft.com/office/word/2010/wordprocessingGroup">
                  <wpg:wgp>
                    <wpg:cNvGrpSpPr/>
                    <wpg:grpSpPr>
                      <a:xfrm>
                        <a:off x="0" y="0"/>
                        <a:ext cx="6993652" cy="834013"/>
                        <a:chOff x="0" y="0"/>
                        <a:chExt cx="6993652" cy="834013"/>
                      </a:xfrm>
                    </wpg:grpSpPr>
                    <pic:pic xmlns:pic="http://schemas.openxmlformats.org/drawingml/2006/picture">
                      <pic:nvPicPr>
                        <pic:cNvPr id="355072106" name="Obraz 2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34707" cy="803868"/>
                        </a:xfrm>
                        <a:prstGeom prst="rect">
                          <a:avLst/>
                        </a:prstGeom>
                        <a:noFill/>
                        <a:ln>
                          <a:noFill/>
                        </a:ln>
                      </pic:spPr>
                    </pic:pic>
                    <pic:pic xmlns:pic="http://schemas.openxmlformats.org/drawingml/2006/picture">
                      <pic:nvPicPr>
                        <pic:cNvPr id="3" name="Obraz 3"/>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5516545" y="20097"/>
                          <a:ext cx="1477107" cy="813916"/>
                        </a:xfrm>
                        <a:prstGeom prst="rect">
                          <a:avLst/>
                        </a:prstGeom>
                      </pic:spPr>
                    </pic:pic>
                    <pic:pic xmlns:pic="http://schemas.openxmlformats.org/drawingml/2006/picture">
                      <pic:nvPicPr>
                        <pic:cNvPr id="5" name="Obraz 5"/>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5194998" y="50242"/>
                          <a:ext cx="271305" cy="753626"/>
                        </a:xfrm>
                        <a:prstGeom prst="rect">
                          <a:avLst/>
                        </a:prstGeom>
                      </pic:spPr>
                    </pic:pic>
                  </wpg:wg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24396547">
            <v:group id="Grupa 6" style="position:absolute;margin-left:-53.45pt;margin-top:.85pt;width:550.7pt;height:65.65pt;z-index:-251658240" coordsize="69936,8340" o:spid="_x0000_s1026" w14:anchorId="3465D010" o:gfxdata="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fy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pCwXrXM/FX41/B34F+GH8afGr4p+HvCWkI4RtS8SazBZQbicKoeZlBYngAck9KunTnV&#10;moQTbeyWrZMpRhFyk7I6eivjfwj/AMF1P2BPin+0z4U/ZW+B3jLWvGmveK9ZbTodT0fRXi06zdUZ&#10;i8k1yYjIpCkAwrIDjrjBr7Irrx2WZhlkoxxdKVNyV0pKza2vZ69DHD4vDYtN0ZqSTs7O+oUUUVwn&#10;Q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H/9lQSwME&#10;CgAAAAAAAAAhAG1VjupqLQAAai0AABUAAABkcnMvbWVkaWEvaW1hZ2UyLmpwZWf/2P/gABBKRklG&#10;AAEBAQDcANwAAP/bAEMAAgEBAQEBAgEBAQICAgICBAMCAgICBQQEAwQGBQYGBgUGBgYHCQgGBwkH&#10;BgYICwgJCgoKCgoGCAsMCwoMCQoKCv/bAEMBAgICAgICBQMDBQoHBgcKCgoKCgoKCgoKCgoKCgoK&#10;CgoKCgoKCgoKCgoKCgoKCgoKCgoKCgoKCgoKCgoKCgoKCv/AABEIAJABBw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Obraz 22" style="position:absolute;width:51347;height:8038;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">
                <v:imagedata o:title="" r:id="rId4"/>
              </v:shape>
              <v:shape id="Obraz 3" style="position:absolute;left:55165;top:200;width:14771;height:8140;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">
                <v:imagedata o:title="" r:id="rId5"/>
              </v:shape>
              <v:shape id="Obraz 5" style="position:absolute;left:51949;top:502;width:2714;height:7536;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">
                <v:imagedata o:title="" r:id="rId6"/>
              </v:shape>
            </v:group>
          </w:pict>
        </mc:Fallback>
      </mc:AlternateContent>
    </w:r>
  </w:p>
  <w:p w:rsidR="00A77EC7" w:rsidP="00F62032" w:rsidRDefault="00F62032" w14:paraId="541ABCFF" w14:textId="4DB837A5">
    <w:pPr>
      <w:pStyle w:val="Footer"/>
      <w:tabs>
        <w:tab w:val="clear" w:pos="4536"/>
        <w:tab w:val="clear" w:pos="9072"/>
        <w:tab w:val="left" w:pos="7884"/>
      </w:tabs>
    </w:pPr>
    <w:r>
      <w:tab/>
    </w:r>
  </w:p>
  <w:p w:rsidR="002138B8" w:rsidRDefault="002138B8" w14:paraId="11AA5202" w14:textId="777777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67B98" w:rsidRDefault="00B67B98" w14:paraId="5A5A9F8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665F7" w:rsidP="00A77EC7" w:rsidRDefault="00C665F7" w14:paraId="75DEE48D" w14:textId="77777777">
      <w:pPr>
        <w:spacing w:after="0" w:line="240" w:lineRule="auto"/>
      </w:pPr>
      <w:r>
        <w:separator/>
      </w:r>
    </w:p>
  </w:footnote>
  <w:footnote w:type="continuationSeparator" w:id="0">
    <w:p w:rsidR="00C665F7" w:rsidP="00A77EC7" w:rsidRDefault="00C665F7" w14:paraId="3F0B995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67B98" w:rsidRDefault="00B67B98" w14:paraId="02D7C83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67B98" w:rsidRDefault="00B67B98" w14:paraId="38081E6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67B98" w:rsidRDefault="00B67B98" w14:paraId="0C0411C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51D7"/>
    <w:multiLevelType w:val="multilevel"/>
    <w:tmpl w:val="C2DE59A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9CE1EF9"/>
    <w:multiLevelType w:val="multilevel"/>
    <w:tmpl w:val="DF44DB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E9207B"/>
    <w:multiLevelType w:val="multilevel"/>
    <w:tmpl w:val="A3C2E6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D2CC0D0"/>
    <w:multiLevelType w:val="multilevel"/>
    <w:tmpl w:val="E38C2C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A53EFE0"/>
    <w:multiLevelType w:val="hybridMultilevel"/>
    <w:tmpl w:val="4B88288E"/>
    <w:lvl w:ilvl="0" w:tplc="29006AEE">
      <w:start w:val="1"/>
      <w:numFmt w:val="bullet"/>
      <w:lvlText w:val=""/>
      <w:lvlJc w:val="left"/>
      <w:pPr>
        <w:ind w:left="720" w:hanging="360"/>
      </w:pPr>
      <w:rPr>
        <w:rFonts w:hint="default" w:ascii="Symbol" w:hAnsi="Symbol"/>
      </w:rPr>
    </w:lvl>
    <w:lvl w:ilvl="1" w:tplc="B4825C3C">
      <w:start w:val="1"/>
      <w:numFmt w:val="bullet"/>
      <w:lvlText w:val="o"/>
      <w:lvlJc w:val="left"/>
      <w:pPr>
        <w:ind w:left="1440" w:hanging="360"/>
      </w:pPr>
      <w:rPr>
        <w:rFonts w:hint="default" w:ascii="Courier New" w:hAnsi="Courier New" w:cs="Times New Roman"/>
      </w:rPr>
    </w:lvl>
    <w:lvl w:ilvl="2" w:tplc="CA4EC70A">
      <w:start w:val="1"/>
      <w:numFmt w:val="bullet"/>
      <w:lvlText w:val=""/>
      <w:lvlJc w:val="left"/>
      <w:pPr>
        <w:ind w:left="2160" w:hanging="360"/>
      </w:pPr>
      <w:rPr>
        <w:rFonts w:hint="default" w:ascii="Wingdings" w:hAnsi="Wingdings"/>
      </w:rPr>
    </w:lvl>
    <w:lvl w:ilvl="3" w:tplc="6568A0DC">
      <w:start w:val="1"/>
      <w:numFmt w:val="bullet"/>
      <w:lvlText w:val=""/>
      <w:lvlJc w:val="left"/>
      <w:pPr>
        <w:ind w:left="2880" w:hanging="360"/>
      </w:pPr>
      <w:rPr>
        <w:rFonts w:hint="default" w:ascii="Symbol" w:hAnsi="Symbol"/>
      </w:rPr>
    </w:lvl>
    <w:lvl w:ilvl="4" w:tplc="CAE66D44">
      <w:start w:val="1"/>
      <w:numFmt w:val="bullet"/>
      <w:lvlText w:val="o"/>
      <w:lvlJc w:val="left"/>
      <w:pPr>
        <w:ind w:left="3600" w:hanging="360"/>
      </w:pPr>
      <w:rPr>
        <w:rFonts w:hint="default" w:ascii="Courier New" w:hAnsi="Courier New" w:cs="Times New Roman"/>
      </w:rPr>
    </w:lvl>
    <w:lvl w:ilvl="5" w:tplc="4886974E">
      <w:start w:val="1"/>
      <w:numFmt w:val="bullet"/>
      <w:lvlText w:val=""/>
      <w:lvlJc w:val="left"/>
      <w:pPr>
        <w:ind w:left="4320" w:hanging="360"/>
      </w:pPr>
      <w:rPr>
        <w:rFonts w:hint="default" w:ascii="Wingdings" w:hAnsi="Wingdings"/>
      </w:rPr>
    </w:lvl>
    <w:lvl w:ilvl="6" w:tplc="F9304C34">
      <w:start w:val="1"/>
      <w:numFmt w:val="bullet"/>
      <w:lvlText w:val=""/>
      <w:lvlJc w:val="left"/>
      <w:pPr>
        <w:ind w:left="5040" w:hanging="360"/>
      </w:pPr>
      <w:rPr>
        <w:rFonts w:hint="default" w:ascii="Symbol" w:hAnsi="Symbol"/>
      </w:rPr>
    </w:lvl>
    <w:lvl w:ilvl="7" w:tplc="CEB822C0">
      <w:start w:val="1"/>
      <w:numFmt w:val="bullet"/>
      <w:lvlText w:val="o"/>
      <w:lvlJc w:val="left"/>
      <w:pPr>
        <w:ind w:left="5760" w:hanging="360"/>
      </w:pPr>
      <w:rPr>
        <w:rFonts w:hint="default" w:ascii="Courier New" w:hAnsi="Courier New" w:cs="Times New Roman"/>
      </w:rPr>
    </w:lvl>
    <w:lvl w:ilvl="8" w:tplc="8A9AA834">
      <w:start w:val="1"/>
      <w:numFmt w:val="bullet"/>
      <w:lvlText w:val=""/>
      <w:lvlJc w:val="left"/>
      <w:pPr>
        <w:ind w:left="6480" w:hanging="360"/>
      </w:pPr>
      <w:rPr>
        <w:rFonts w:hint="default" w:ascii="Wingdings" w:hAnsi="Wingdings"/>
      </w:rPr>
    </w:lvl>
  </w:abstractNum>
  <w:abstractNum w:abstractNumId="5" w15:restartNumberingAfterBreak="0">
    <w:nsid w:val="47985EB1"/>
    <w:multiLevelType w:val="multilevel"/>
    <w:tmpl w:val="FAC8581E"/>
    <w:lvl w:ilvl="0">
      <w:start w:val="1"/>
      <w:numFmt w:val="bullet"/>
      <w:pStyle w:val="ListBullet3"/>
      <w:lvlText w:val="●"/>
      <w:lvlJc w:val="left"/>
      <w:pPr>
        <w:ind w:left="720" w:hanging="360"/>
      </w:pPr>
      <w:rPr>
        <w:rFonts w:ascii="Noto Sans Symbols" w:hAnsi="Noto Sans Symbols" w:eastAsia="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AAB5412"/>
    <w:multiLevelType w:val="multilevel"/>
    <w:tmpl w:val="D7D6EC2A"/>
    <w:lvl w:ilvl="0">
      <w:start w:val="1"/>
      <w:numFmt w:val="decimal"/>
      <w:pStyle w:val="ListNumb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F566EC5"/>
    <w:multiLevelType w:val="multilevel"/>
    <w:tmpl w:val="7472C964"/>
    <w:lvl w:ilvl="0">
      <w:start w:val="1"/>
      <w:numFmt w:val="decimal"/>
      <w:pStyle w:val="ListBullet2"/>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1A73FCC"/>
    <w:multiLevelType w:val="multilevel"/>
    <w:tmpl w:val="851E6AE4"/>
    <w:lvl w:ilvl="0">
      <w:start w:val="1"/>
      <w:numFmt w:val="decimal"/>
      <w:lvlText w:val="%1."/>
      <w:lvlJc w:val="left"/>
      <w:pPr>
        <w:ind w:left="390" w:hanging="39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5EC158C"/>
    <w:multiLevelType w:val="multilevel"/>
    <w:tmpl w:val="9F945FB8"/>
    <w:lvl w:ilvl="0">
      <w:start w:val="1"/>
      <w:numFmt w:val="bullet"/>
      <w:pStyle w:val="ListNumber2"/>
      <w:lvlText w:val="●"/>
      <w:lvlJc w:val="left"/>
      <w:pPr>
        <w:ind w:left="720" w:hanging="360"/>
      </w:pPr>
      <w:rPr>
        <w:rFonts w:ascii="Noto Sans Symbols" w:hAnsi="Noto Sans Symbols" w:eastAsia="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79E21ED"/>
    <w:multiLevelType w:val="multilevel"/>
    <w:tmpl w:val="822A1BC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98D403C"/>
    <w:multiLevelType w:val="multilevel"/>
    <w:tmpl w:val="04C435AE"/>
    <w:lvl w:ilvl="0">
      <w:start w:val="1"/>
      <w:numFmt w:val="bullet"/>
      <w:pStyle w:val="ListNumber3"/>
      <w:lvlText w:val="●"/>
      <w:lvlJc w:val="left"/>
      <w:pPr>
        <w:ind w:left="720" w:hanging="360"/>
      </w:pPr>
      <w:rPr>
        <w:rFonts w:ascii="Noto Sans Symbols" w:hAnsi="Noto Sans Symbols" w:eastAsia="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C0B2F56"/>
    <w:multiLevelType w:val="multilevel"/>
    <w:tmpl w:val="4CA85B6C"/>
    <w:lvl w:ilvl="0">
      <w:start w:val="1"/>
      <w:numFmt w:val="decimal"/>
      <w:pStyle w:val="ListBullet"/>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04910900">
    <w:abstractNumId w:val="12"/>
  </w:num>
  <w:num w:numId="2" w16cid:durableId="1397361289">
    <w:abstractNumId w:val="7"/>
  </w:num>
  <w:num w:numId="3" w16cid:durableId="451823214">
    <w:abstractNumId w:val="5"/>
  </w:num>
  <w:num w:numId="4" w16cid:durableId="1338117917">
    <w:abstractNumId w:val="0"/>
  </w:num>
  <w:num w:numId="5" w16cid:durableId="1342704735">
    <w:abstractNumId w:val="6"/>
  </w:num>
  <w:num w:numId="6" w16cid:durableId="91819954">
    <w:abstractNumId w:val="9"/>
  </w:num>
  <w:num w:numId="7" w16cid:durableId="713504686">
    <w:abstractNumId w:val="11"/>
  </w:num>
  <w:num w:numId="8" w16cid:durableId="217938337">
    <w:abstractNumId w:val="10"/>
  </w:num>
  <w:num w:numId="9" w16cid:durableId="306479091">
    <w:abstractNumId w:val="8"/>
  </w:num>
  <w:num w:numId="10" w16cid:durableId="1939486200">
    <w:abstractNumId w:val="1"/>
  </w:num>
  <w:num w:numId="11" w16cid:durableId="7963395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62685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65290544">
    <w:abstractNumId w:val="4"/>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7EC7"/>
    <w:rsid w:val="00033E1F"/>
    <w:rsid w:val="000C7397"/>
    <w:rsid w:val="000E60CA"/>
    <w:rsid w:val="00125B5E"/>
    <w:rsid w:val="001758B0"/>
    <w:rsid w:val="0020C95A"/>
    <w:rsid w:val="002138B8"/>
    <w:rsid w:val="00254D91"/>
    <w:rsid w:val="0026441E"/>
    <w:rsid w:val="002860A1"/>
    <w:rsid w:val="002A0112"/>
    <w:rsid w:val="00310C4C"/>
    <w:rsid w:val="003168B4"/>
    <w:rsid w:val="003356BF"/>
    <w:rsid w:val="00343E15"/>
    <w:rsid w:val="003861A2"/>
    <w:rsid w:val="00395673"/>
    <w:rsid w:val="003B1790"/>
    <w:rsid w:val="003D27F6"/>
    <w:rsid w:val="003D47A3"/>
    <w:rsid w:val="003E4319"/>
    <w:rsid w:val="00425D0D"/>
    <w:rsid w:val="004422DF"/>
    <w:rsid w:val="004D35F7"/>
    <w:rsid w:val="004D41C7"/>
    <w:rsid w:val="004F219F"/>
    <w:rsid w:val="00503068"/>
    <w:rsid w:val="00541105"/>
    <w:rsid w:val="0055294B"/>
    <w:rsid w:val="00560EB8"/>
    <w:rsid w:val="00565154"/>
    <w:rsid w:val="005D49DC"/>
    <w:rsid w:val="005F341A"/>
    <w:rsid w:val="0066E852"/>
    <w:rsid w:val="006765E7"/>
    <w:rsid w:val="006C2404"/>
    <w:rsid w:val="006C398A"/>
    <w:rsid w:val="00702903"/>
    <w:rsid w:val="00751095"/>
    <w:rsid w:val="007D46A2"/>
    <w:rsid w:val="007F08B5"/>
    <w:rsid w:val="00811CF9"/>
    <w:rsid w:val="00821504"/>
    <w:rsid w:val="008674E0"/>
    <w:rsid w:val="008934B9"/>
    <w:rsid w:val="00A1D745"/>
    <w:rsid w:val="00A77EC7"/>
    <w:rsid w:val="00A94C0F"/>
    <w:rsid w:val="00AB7DED"/>
    <w:rsid w:val="00AC15FD"/>
    <w:rsid w:val="00AD4597"/>
    <w:rsid w:val="00B0543C"/>
    <w:rsid w:val="00B32EBF"/>
    <w:rsid w:val="00B67B98"/>
    <w:rsid w:val="00B73F9E"/>
    <w:rsid w:val="00BA7896"/>
    <w:rsid w:val="00BD6D52"/>
    <w:rsid w:val="00BD710A"/>
    <w:rsid w:val="00C428A2"/>
    <w:rsid w:val="00C6493D"/>
    <w:rsid w:val="00C665F7"/>
    <w:rsid w:val="00C84CB8"/>
    <w:rsid w:val="00C95E37"/>
    <w:rsid w:val="00CC682D"/>
    <w:rsid w:val="00CE27C2"/>
    <w:rsid w:val="00CF70B4"/>
    <w:rsid w:val="00D411DD"/>
    <w:rsid w:val="00D76EA2"/>
    <w:rsid w:val="00DF2519"/>
    <w:rsid w:val="00E94576"/>
    <w:rsid w:val="00EA2979"/>
    <w:rsid w:val="00EE5656"/>
    <w:rsid w:val="00F11BCE"/>
    <w:rsid w:val="00F62032"/>
    <w:rsid w:val="018BC57C"/>
    <w:rsid w:val="01B8A26B"/>
    <w:rsid w:val="01C0782F"/>
    <w:rsid w:val="02A146EC"/>
    <w:rsid w:val="02A31C64"/>
    <w:rsid w:val="02B7BE48"/>
    <w:rsid w:val="02E84FE3"/>
    <w:rsid w:val="03CA150D"/>
    <w:rsid w:val="048AFC27"/>
    <w:rsid w:val="04934334"/>
    <w:rsid w:val="051B1D00"/>
    <w:rsid w:val="05C82CFD"/>
    <w:rsid w:val="05D64E55"/>
    <w:rsid w:val="05ED6B2F"/>
    <w:rsid w:val="05F6C19D"/>
    <w:rsid w:val="0619D537"/>
    <w:rsid w:val="063149F5"/>
    <w:rsid w:val="0696C2CE"/>
    <w:rsid w:val="07F536A9"/>
    <w:rsid w:val="0876E95B"/>
    <w:rsid w:val="08CF9A83"/>
    <w:rsid w:val="09480A19"/>
    <w:rsid w:val="09A0E80E"/>
    <w:rsid w:val="09F05E7C"/>
    <w:rsid w:val="0A09870E"/>
    <w:rsid w:val="0A39B24D"/>
    <w:rsid w:val="0AEF569E"/>
    <w:rsid w:val="0B192A2A"/>
    <w:rsid w:val="0BD44F06"/>
    <w:rsid w:val="0C372500"/>
    <w:rsid w:val="0C5C0DC4"/>
    <w:rsid w:val="0C938EB1"/>
    <w:rsid w:val="0CE0310B"/>
    <w:rsid w:val="0D5B656F"/>
    <w:rsid w:val="0D7C710F"/>
    <w:rsid w:val="0DE1DBA9"/>
    <w:rsid w:val="0ED4AFBA"/>
    <w:rsid w:val="0EFE0C19"/>
    <w:rsid w:val="0F151DE5"/>
    <w:rsid w:val="0F1E32B6"/>
    <w:rsid w:val="0FD61630"/>
    <w:rsid w:val="1002DCE6"/>
    <w:rsid w:val="103B76E9"/>
    <w:rsid w:val="108413B0"/>
    <w:rsid w:val="1088BE3E"/>
    <w:rsid w:val="10DDF077"/>
    <w:rsid w:val="111B3988"/>
    <w:rsid w:val="1128C2B2"/>
    <w:rsid w:val="1151BC34"/>
    <w:rsid w:val="118B63B2"/>
    <w:rsid w:val="1202AE8A"/>
    <w:rsid w:val="1283D7D7"/>
    <w:rsid w:val="12D5118E"/>
    <w:rsid w:val="133D4FB5"/>
    <w:rsid w:val="1368A75D"/>
    <w:rsid w:val="13FFB883"/>
    <w:rsid w:val="146F23CA"/>
    <w:rsid w:val="14F11CA5"/>
    <w:rsid w:val="14F3F004"/>
    <w:rsid w:val="151DEF24"/>
    <w:rsid w:val="1529E398"/>
    <w:rsid w:val="15321010"/>
    <w:rsid w:val="15FDF0E9"/>
    <w:rsid w:val="176D5074"/>
    <w:rsid w:val="1770C80F"/>
    <w:rsid w:val="17D5F8A4"/>
    <w:rsid w:val="1881B677"/>
    <w:rsid w:val="18A15325"/>
    <w:rsid w:val="18A915C6"/>
    <w:rsid w:val="18CF9537"/>
    <w:rsid w:val="1A526FE1"/>
    <w:rsid w:val="1A565EEE"/>
    <w:rsid w:val="1AB380D5"/>
    <w:rsid w:val="1ADCB11F"/>
    <w:rsid w:val="1BC730DF"/>
    <w:rsid w:val="1C2F4594"/>
    <w:rsid w:val="1CDC892D"/>
    <w:rsid w:val="1CFB4A76"/>
    <w:rsid w:val="1D0DD29C"/>
    <w:rsid w:val="1D3DB968"/>
    <w:rsid w:val="1DE00644"/>
    <w:rsid w:val="1E931376"/>
    <w:rsid w:val="1ECC46D3"/>
    <w:rsid w:val="1ED72F01"/>
    <w:rsid w:val="1ED9DD5C"/>
    <w:rsid w:val="1EF4844E"/>
    <w:rsid w:val="1F412278"/>
    <w:rsid w:val="1F65047D"/>
    <w:rsid w:val="1FAA1E1A"/>
    <w:rsid w:val="1FD9F217"/>
    <w:rsid w:val="20EEFA60"/>
    <w:rsid w:val="210ECA35"/>
    <w:rsid w:val="213854C1"/>
    <w:rsid w:val="214E22AF"/>
    <w:rsid w:val="218579FC"/>
    <w:rsid w:val="225C19A8"/>
    <w:rsid w:val="226882E8"/>
    <w:rsid w:val="23A24795"/>
    <w:rsid w:val="2415C505"/>
    <w:rsid w:val="2500D1EB"/>
    <w:rsid w:val="25654BF0"/>
    <w:rsid w:val="2711CF52"/>
    <w:rsid w:val="27231561"/>
    <w:rsid w:val="275C9275"/>
    <w:rsid w:val="2773CBB0"/>
    <w:rsid w:val="28134E66"/>
    <w:rsid w:val="2825CFC5"/>
    <w:rsid w:val="286DBB11"/>
    <w:rsid w:val="28E411C7"/>
    <w:rsid w:val="2922E5AD"/>
    <w:rsid w:val="29A4BA3A"/>
    <w:rsid w:val="2A02C417"/>
    <w:rsid w:val="2A1B06FD"/>
    <w:rsid w:val="2B77BBFE"/>
    <w:rsid w:val="2BAF37E3"/>
    <w:rsid w:val="2C6A1ECF"/>
    <w:rsid w:val="2C76A234"/>
    <w:rsid w:val="2C83D9F3"/>
    <w:rsid w:val="2CE88C33"/>
    <w:rsid w:val="2D1A5416"/>
    <w:rsid w:val="2D7C5B6B"/>
    <w:rsid w:val="2DCBD39B"/>
    <w:rsid w:val="2ED5DEED"/>
    <w:rsid w:val="2F9E26B1"/>
    <w:rsid w:val="2FC209A6"/>
    <w:rsid w:val="30A22480"/>
    <w:rsid w:val="3115EEC3"/>
    <w:rsid w:val="311934B7"/>
    <w:rsid w:val="31475066"/>
    <w:rsid w:val="31D72794"/>
    <w:rsid w:val="31FBDEE8"/>
    <w:rsid w:val="32070579"/>
    <w:rsid w:val="32F9270B"/>
    <w:rsid w:val="3370ED3D"/>
    <w:rsid w:val="3411D285"/>
    <w:rsid w:val="3506C0D3"/>
    <w:rsid w:val="35F80C91"/>
    <w:rsid w:val="361B460A"/>
    <w:rsid w:val="36B83CD0"/>
    <w:rsid w:val="36ED5459"/>
    <w:rsid w:val="3712ECE6"/>
    <w:rsid w:val="3721395A"/>
    <w:rsid w:val="38225502"/>
    <w:rsid w:val="3956DD55"/>
    <w:rsid w:val="39898001"/>
    <w:rsid w:val="3A01B98E"/>
    <w:rsid w:val="3AAF7AB1"/>
    <w:rsid w:val="3B578B45"/>
    <w:rsid w:val="3BB47C2D"/>
    <w:rsid w:val="3CE3A17E"/>
    <w:rsid w:val="3D509897"/>
    <w:rsid w:val="3D7C5A1D"/>
    <w:rsid w:val="3E18AB77"/>
    <w:rsid w:val="3EAF3D2A"/>
    <w:rsid w:val="3EC3152A"/>
    <w:rsid w:val="3ECEB6C1"/>
    <w:rsid w:val="3EE04E31"/>
    <w:rsid w:val="3F128975"/>
    <w:rsid w:val="3FAC3387"/>
    <w:rsid w:val="3FC6025D"/>
    <w:rsid w:val="400832D3"/>
    <w:rsid w:val="403755B7"/>
    <w:rsid w:val="403C302F"/>
    <w:rsid w:val="406C552B"/>
    <w:rsid w:val="40E0B299"/>
    <w:rsid w:val="4119BFDC"/>
    <w:rsid w:val="427D727F"/>
    <w:rsid w:val="42D567FE"/>
    <w:rsid w:val="42D9E8D8"/>
    <w:rsid w:val="434BEB14"/>
    <w:rsid w:val="43CCE6EF"/>
    <w:rsid w:val="43F67984"/>
    <w:rsid w:val="44A0CED1"/>
    <w:rsid w:val="45129D35"/>
    <w:rsid w:val="45292AC0"/>
    <w:rsid w:val="4569D55E"/>
    <w:rsid w:val="457C51D2"/>
    <w:rsid w:val="458CC842"/>
    <w:rsid w:val="45B50E78"/>
    <w:rsid w:val="47377D39"/>
    <w:rsid w:val="4784777A"/>
    <w:rsid w:val="478C6BC3"/>
    <w:rsid w:val="47991969"/>
    <w:rsid w:val="491447CD"/>
    <w:rsid w:val="49DE505D"/>
    <w:rsid w:val="4A091F99"/>
    <w:rsid w:val="4A290881"/>
    <w:rsid w:val="4ACA9844"/>
    <w:rsid w:val="4B8EC37F"/>
    <w:rsid w:val="4BBC616C"/>
    <w:rsid w:val="4CA7D2CC"/>
    <w:rsid w:val="4CA817B9"/>
    <w:rsid w:val="4D39A465"/>
    <w:rsid w:val="4D826232"/>
    <w:rsid w:val="4E25684A"/>
    <w:rsid w:val="4E39A7B2"/>
    <w:rsid w:val="4E592678"/>
    <w:rsid w:val="4E6E3EEB"/>
    <w:rsid w:val="4F4A5301"/>
    <w:rsid w:val="4F5459A6"/>
    <w:rsid w:val="501D982A"/>
    <w:rsid w:val="50A1007E"/>
    <w:rsid w:val="50CEB321"/>
    <w:rsid w:val="513F5794"/>
    <w:rsid w:val="5141E337"/>
    <w:rsid w:val="528E491E"/>
    <w:rsid w:val="53D0774E"/>
    <w:rsid w:val="53D6F8DF"/>
    <w:rsid w:val="54874A80"/>
    <w:rsid w:val="54A7810C"/>
    <w:rsid w:val="55B0A52C"/>
    <w:rsid w:val="55BAB6FF"/>
    <w:rsid w:val="565AB308"/>
    <w:rsid w:val="568EF1D1"/>
    <w:rsid w:val="56AE25C9"/>
    <w:rsid w:val="56FB7A27"/>
    <w:rsid w:val="571EB529"/>
    <w:rsid w:val="572641C6"/>
    <w:rsid w:val="572DA205"/>
    <w:rsid w:val="573597EF"/>
    <w:rsid w:val="58B3C062"/>
    <w:rsid w:val="5927D48C"/>
    <w:rsid w:val="598464F2"/>
    <w:rsid w:val="5993723E"/>
    <w:rsid w:val="59D7411E"/>
    <w:rsid w:val="5A4FCD55"/>
    <w:rsid w:val="5A9AE75F"/>
    <w:rsid w:val="5AFB1961"/>
    <w:rsid w:val="5C111CA9"/>
    <w:rsid w:val="5C18E9C4"/>
    <w:rsid w:val="5D8AB0C3"/>
    <w:rsid w:val="5DCB0A3C"/>
    <w:rsid w:val="5F3FBC2F"/>
    <w:rsid w:val="5FDEE3D6"/>
    <w:rsid w:val="6113B91E"/>
    <w:rsid w:val="6164E653"/>
    <w:rsid w:val="62865383"/>
    <w:rsid w:val="62C26610"/>
    <w:rsid w:val="62FA921F"/>
    <w:rsid w:val="633B7E12"/>
    <w:rsid w:val="633FDCEA"/>
    <w:rsid w:val="63B7B2F5"/>
    <w:rsid w:val="647E984B"/>
    <w:rsid w:val="65252754"/>
    <w:rsid w:val="65341D60"/>
    <w:rsid w:val="665CB09E"/>
    <w:rsid w:val="6694E5BB"/>
    <w:rsid w:val="669DC48F"/>
    <w:rsid w:val="66BE5C99"/>
    <w:rsid w:val="6701F5E9"/>
    <w:rsid w:val="676602A0"/>
    <w:rsid w:val="676D0FA3"/>
    <w:rsid w:val="67961813"/>
    <w:rsid w:val="686ACEDA"/>
    <w:rsid w:val="686DAF8C"/>
    <w:rsid w:val="69119220"/>
    <w:rsid w:val="6936CFB9"/>
    <w:rsid w:val="6AE8BC6C"/>
    <w:rsid w:val="6C8BDEF1"/>
    <w:rsid w:val="6CCA1D4E"/>
    <w:rsid w:val="6DFBF43B"/>
    <w:rsid w:val="6E09E08A"/>
    <w:rsid w:val="6E5355DF"/>
    <w:rsid w:val="708B1BBD"/>
    <w:rsid w:val="7138270E"/>
    <w:rsid w:val="713A0108"/>
    <w:rsid w:val="716F5A4A"/>
    <w:rsid w:val="717C13A4"/>
    <w:rsid w:val="7238D205"/>
    <w:rsid w:val="73E365F3"/>
    <w:rsid w:val="73E69FF5"/>
    <w:rsid w:val="74B8D864"/>
    <w:rsid w:val="75098A50"/>
    <w:rsid w:val="7570F3F2"/>
    <w:rsid w:val="757EFB40"/>
    <w:rsid w:val="759F499F"/>
    <w:rsid w:val="762B1B96"/>
    <w:rsid w:val="763547BD"/>
    <w:rsid w:val="7683AED3"/>
    <w:rsid w:val="7816B729"/>
    <w:rsid w:val="781B282A"/>
    <w:rsid w:val="782CFD41"/>
    <w:rsid w:val="78724970"/>
    <w:rsid w:val="78C395E5"/>
    <w:rsid w:val="79306E4F"/>
    <w:rsid w:val="7AB262F1"/>
    <w:rsid w:val="7AC0BBBD"/>
    <w:rsid w:val="7AE0AD8B"/>
    <w:rsid w:val="7AF25ED7"/>
    <w:rsid w:val="7B6996D9"/>
    <w:rsid w:val="7B74F1F3"/>
    <w:rsid w:val="7BA24946"/>
    <w:rsid w:val="7C0FE770"/>
    <w:rsid w:val="7C6772A2"/>
    <w:rsid w:val="7C7A29A3"/>
    <w:rsid w:val="7CE8F798"/>
    <w:rsid w:val="7CF103C8"/>
    <w:rsid w:val="7D888B77"/>
    <w:rsid w:val="7ED4144C"/>
    <w:rsid w:val="7F809C71"/>
    <w:rsid w:val="7FE1206E"/>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1819E"/>
  <w15:docId w15:val="{373AE8B1-F571-408D-9CBB-E95D93DA917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A77EC7"/>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77EC7"/>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77EC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77EC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77EC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77E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7E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7E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7EC7"/>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77EC7"/>
    <w:rPr>
      <w:rFonts w:asciiTheme="majorHAnsi" w:hAnsiTheme="majorHAnsi" w:eastAsiaTheme="majorEastAsia" w:cstheme="majorBidi"/>
      <w:color w:val="2F5496" w:themeColor="accent1" w:themeShade="BF"/>
      <w:sz w:val="40"/>
      <w:szCs w:val="40"/>
    </w:rPr>
  </w:style>
  <w:style w:type="character" w:styleId="Heading2Char" w:customStyle="1">
    <w:name w:val="Heading 2 Char"/>
    <w:basedOn w:val="DefaultParagraphFont"/>
    <w:link w:val="Heading2"/>
    <w:uiPriority w:val="9"/>
    <w:semiHidden/>
    <w:rsid w:val="00A77EC7"/>
    <w:rPr>
      <w:rFonts w:asciiTheme="majorHAnsi" w:hAnsiTheme="majorHAnsi" w:eastAsiaTheme="majorEastAsia" w:cstheme="majorBidi"/>
      <w:color w:val="2F5496" w:themeColor="accent1" w:themeShade="BF"/>
      <w:sz w:val="32"/>
      <w:szCs w:val="32"/>
    </w:rPr>
  </w:style>
  <w:style w:type="character" w:styleId="Heading3Char" w:customStyle="1">
    <w:name w:val="Heading 3 Char"/>
    <w:basedOn w:val="DefaultParagraphFont"/>
    <w:link w:val="Heading3"/>
    <w:uiPriority w:val="9"/>
    <w:semiHidden/>
    <w:rsid w:val="00A77EC7"/>
    <w:rPr>
      <w:rFonts w:eastAsiaTheme="majorEastAsia" w:cstheme="majorBidi"/>
      <w:color w:val="2F5496" w:themeColor="accent1" w:themeShade="BF"/>
      <w:sz w:val="28"/>
      <w:szCs w:val="28"/>
    </w:rPr>
  </w:style>
  <w:style w:type="character" w:styleId="Heading4Char" w:customStyle="1">
    <w:name w:val="Heading 4 Char"/>
    <w:basedOn w:val="DefaultParagraphFont"/>
    <w:link w:val="Heading4"/>
    <w:uiPriority w:val="9"/>
    <w:semiHidden/>
    <w:rsid w:val="00A77EC7"/>
    <w:rPr>
      <w:rFonts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A77EC7"/>
    <w:rPr>
      <w:rFonts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A77EC7"/>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A77EC7"/>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A77EC7"/>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A77EC7"/>
    <w:rPr>
      <w:rFonts w:eastAsiaTheme="majorEastAsia" w:cstheme="majorBidi"/>
      <w:color w:val="272727" w:themeColor="text1" w:themeTint="D8"/>
    </w:rPr>
  </w:style>
  <w:style w:type="paragraph" w:styleId="Title">
    <w:name w:val="Title"/>
    <w:basedOn w:val="Normal"/>
    <w:next w:val="Normal"/>
    <w:link w:val="TitleChar"/>
    <w:uiPriority w:val="10"/>
    <w:qFormat/>
    <w:rsid w:val="00A77EC7"/>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A77EC7"/>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A77EC7"/>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A77E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7EC7"/>
    <w:pPr>
      <w:spacing w:before="160"/>
      <w:jc w:val="center"/>
    </w:pPr>
    <w:rPr>
      <w:i/>
      <w:iCs/>
      <w:color w:val="404040" w:themeColor="text1" w:themeTint="BF"/>
    </w:rPr>
  </w:style>
  <w:style w:type="character" w:styleId="QuoteChar" w:customStyle="1">
    <w:name w:val="Quote Char"/>
    <w:basedOn w:val="DefaultParagraphFont"/>
    <w:link w:val="Quote"/>
    <w:uiPriority w:val="29"/>
    <w:rsid w:val="00A77EC7"/>
    <w:rPr>
      <w:i/>
      <w:iCs/>
      <w:color w:val="404040" w:themeColor="text1" w:themeTint="BF"/>
    </w:rPr>
  </w:style>
  <w:style w:type="paragraph" w:styleId="ListParagraph">
    <w:name w:val="List Paragraph"/>
    <w:basedOn w:val="Normal"/>
    <w:uiPriority w:val="34"/>
    <w:qFormat/>
    <w:rsid w:val="00A77EC7"/>
    <w:pPr>
      <w:ind w:left="720"/>
      <w:contextualSpacing/>
    </w:pPr>
  </w:style>
  <w:style w:type="character" w:styleId="IntenseEmphasis">
    <w:name w:val="Intense Emphasis"/>
    <w:basedOn w:val="DefaultParagraphFont"/>
    <w:uiPriority w:val="21"/>
    <w:qFormat/>
    <w:rsid w:val="00A77EC7"/>
    <w:rPr>
      <w:i/>
      <w:iCs/>
      <w:color w:val="2F5496" w:themeColor="accent1" w:themeShade="BF"/>
    </w:rPr>
  </w:style>
  <w:style w:type="paragraph" w:styleId="IntenseQuote">
    <w:name w:val="Intense Quote"/>
    <w:basedOn w:val="Normal"/>
    <w:next w:val="Normal"/>
    <w:link w:val="IntenseQuoteChar"/>
    <w:uiPriority w:val="30"/>
    <w:qFormat/>
    <w:rsid w:val="00A77EC7"/>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ntenseQuoteChar" w:customStyle="1">
    <w:name w:val="Intense Quote Char"/>
    <w:basedOn w:val="DefaultParagraphFont"/>
    <w:link w:val="IntenseQuote"/>
    <w:uiPriority w:val="30"/>
    <w:rsid w:val="00A77EC7"/>
    <w:rPr>
      <w:i/>
      <w:iCs/>
      <w:color w:val="2F5496" w:themeColor="accent1" w:themeShade="BF"/>
    </w:rPr>
  </w:style>
  <w:style w:type="character" w:styleId="IntenseReference">
    <w:name w:val="Intense Reference"/>
    <w:basedOn w:val="DefaultParagraphFont"/>
    <w:uiPriority w:val="32"/>
    <w:qFormat/>
    <w:rsid w:val="00A77EC7"/>
    <w:rPr>
      <w:b/>
      <w:bCs/>
      <w:smallCaps/>
      <w:color w:val="2F5496" w:themeColor="accent1" w:themeShade="BF"/>
      <w:spacing w:val="5"/>
    </w:rPr>
  </w:style>
  <w:style w:type="paragraph" w:styleId="Header">
    <w:name w:val="header"/>
    <w:basedOn w:val="Normal"/>
    <w:link w:val="HeaderChar"/>
    <w:uiPriority w:val="99"/>
    <w:unhideWhenUsed/>
    <w:rsid w:val="00A77EC7"/>
    <w:pPr>
      <w:tabs>
        <w:tab w:val="center" w:pos="4536"/>
        <w:tab w:val="right" w:pos="9072"/>
      </w:tabs>
      <w:spacing w:after="0" w:line="240" w:lineRule="auto"/>
    </w:pPr>
  </w:style>
  <w:style w:type="character" w:styleId="HeaderChar" w:customStyle="1">
    <w:name w:val="Header Char"/>
    <w:basedOn w:val="DefaultParagraphFont"/>
    <w:link w:val="Header"/>
    <w:uiPriority w:val="99"/>
    <w:rsid w:val="00A77EC7"/>
  </w:style>
  <w:style w:type="paragraph" w:styleId="Footer">
    <w:name w:val="footer"/>
    <w:basedOn w:val="Normal"/>
    <w:link w:val="FooterChar"/>
    <w:uiPriority w:val="99"/>
    <w:unhideWhenUsed/>
    <w:rsid w:val="00A77EC7"/>
    <w:pPr>
      <w:tabs>
        <w:tab w:val="center" w:pos="4536"/>
        <w:tab w:val="right" w:pos="9072"/>
      </w:tabs>
      <w:spacing w:after="0" w:line="240" w:lineRule="auto"/>
    </w:pPr>
  </w:style>
  <w:style w:type="character" w:styleId="FooterChar" w:customStyle="1">
    <w:name w:val="Footer Char"/>
    <w:basedOn w:val="DefaultParagraphFont"/>
    <w:link w:val="Footer"/>
    <w:uiPriority w:val="99"/>
    <w:rsid w:val="00A77EC7"/>
  </w:style>
  <w:style w:type="paragraph" w:styleId="BalloonText">
    <w:name w:val="Balloon Text"/>
    <w:basedOn w:val="Normal"/>
    <w:link w:val="BalloonTextChar"/>
    <w:uiPriority w:val="99"/>
    <w:semiHidden/>
    <w:unhideWhenUsed/>
    <w:rsid w:val="00B67B98"/>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B67B98"/>
    <w:rPr>
      <w:rFonts w:ascii="Tahoma" w:hAnsi="Tahoma" w:cs="Tahoma"/>
      <w:sz w:val="16"/>
      <w:szCs w:val="16"/>
    </w:rPr>
  </w:style>
  <w:style w:type="paragraph" w:styleId="ListBullet">
    <w:name w:val="List Bullet"/>
    <w:uiPriority w:val="99"/>
    <w:unhideWhenUsed/>
    <w:rsid w:val="004422DF"/>
    <w:pPr>
      <w:numPr>
        <w:numId w:val="1"/>
      </w:numPr>
      <w:spacing w:after="200" w:line="276" w:lineRule="auto"/>
      <w:contextualSpacing/>
    </w:pPr>
    <w:rPr>
      <w:rFonts w:ascii="Cambria" w:hAnsi="Cambria" w:eastAsia="Cambria" w:cs="Cambria"/>
      <w:kern w:val="0"/>
      <w:lang w:eastAsia="pl-PL"/>
      <w14:ligatures w14:val="none"/>
    </w:rPr>
  </w:style>
  <w:style w:type="paragraph" w:styleId="ListBullet2">
    <w:name w:val="List Bullet 2"/>
    <w:uiPriority w:val="99"/>
    <w:unhideWhenUsed/>
    <w:rsid w:val="004422DF"/>
    <w:pPr>
      <w:numPr>
        <w:numId w:val="2"/>
      </w:numPr>
      <w:spacing w:after="200" w:line="276" w:lineRule="auto"/>
      <w:contextualSpacing/>
    </w:pPr>
    <w:rPr>
      <w:rFonts w:ascii="Cambria" w:hAnsi="Cambria" w:eastAsia="Cambria" w:cs="Cambria"/>
      <w:kern w:val="0"/>
      <w:lang w:eastAsia="pl-PL"/>
      <w14:ligatures w14:val="none"/>
    </w:rPr>
  </w:style>
  <w:style w:type="paragraph" w:styleId="ListBullet3">
    <w:name w:val="List Bullet 3"/>
    <w:uiPriority w:val="99"/>
    <w:unhideWhenUsed/>
    <w:rsid w:val="004422DF"/>
    <w:pPr>
      <w:numPr>
        <w:numId w:val="3"/>
      </w:numPr>
      <w:spacing w:after="200" w:line="276" w:lineRule="auto"/>
      <w:contextualSpacing/>
    </w:pPr>
    <w:rPr>
      <w:rFonts w:ascii="Cambria" w:hAnsi="Cambria" w:eastAsia="Cambria" w:cs="Cambria"/>
      <w:kern w:val="0"/>
      <w:lang w:eastAsia="pl-PL"/>
      <w14:ligatures w14:val="none"/>
    </w:rPr>
  </w:style>
  <w:style w:type="paragraph" w:styleId="ListNumber">
    <w:name w:val="List Number"/>
    <w:uiPriority w:val="99"/>
    <w:unhideWhenUsed/>
    <w:rsid w:val="004422DF"/>
    <w:pPr>
      <w:numPr>
        <w:numId w:val="5"/>
      </w:numPr>
      <w:spacing w:after="200" w:line="276" w:lineRule="auto"/>
      <w:contextualSpacing/>
    </w:pPr>
    <w:rPr>
      <w:rFonts w:ascii="Cambria" w:hAnsi="Cambria" w:eastAsia="Cambria" w:cs="Cambria"/>
      <w:kern w:val="0"/>
      <w:lang w:eastAsia="pl-PL"/>
      <w14:ligatures w14:val="none"/>
    </w:rPr>
  </w:style>
  <w:style w:type="paragraph" w:styleId="ListNumber2">
    <w:name w:val="List Number 2"/>
    <w:uiPriority w:val="99"/>
    <w:unhideWhenUsed/>
    <w:rsid w:val="004422DF"/>
    <w:pPr>
      <w:numPr>
        <w:numId w:val="6"/>
      </w:numPr>
      <w:spacing w:after="200" w:line="276" w:lineRule="auto"/>
      <w:contextualSpacing/>
    </w:pPr>
    <w:rPr>
      <w:rFonts w:ascii="Cambria" w:hAnsi="Cambria" w:eastAsia="Cambria" w:cs="Cambria"/>
      <w:kern w:val="0"/>
      <w:lang w:eastAsia="pl-PL"/>
      <w14:ligatures w14:val="none"/>
    </w:rPr>
  </w:style>
  <w:style w:type="paragraph" w:styleId="ListNumber3">
    <w:name w:val="List Number 3"/>
    <w:uiPriority w:val="99"/>
    <w:unhideWhenUsed/>
    <w:rsid w:val="004422DF"/>
    <w:pPr>
      <w:numPr>
        <w:numId w:val="7"/>
      </w:numPr>
      <w:spacing w:after="200" w:line="276" w:lineRule="auto"/>
      <w:contextualSpacing/>
    </w:pPr>
    <w:rPr>
      <w:rFonts w:ascii="Cambria" w:hAnsi="Cambria" w:eastAsia="Cambria" w:cs="Cambria"/>
      <w:kern w:val="0"/>
      <w:lang w:eastAsia="pl-PL"/>
      <w14:ligatures w14:val="none"/>
    </w:rPr>
  </w:style>
  <w:style w:type="paragraph" w:styleId="label" w:customStyle="1">
    <w:name w:val="label"/>
    <w:basedOn w:val="Normal"/>
    <w:qFormat/>
    <w:rsid w:val="008934B9"/>
    <w:pPr>
      <w:suppressAutoHyphens/>
      <w:spacing w:before="100" w:beforeAutospacing="1" w:after="100" w:afterAutospacing="1" w:line="240" w:lineRule="auto"/>
    </w:pPr>
    <w:rPr>
      <w:rFonts w:ascii="Times New Roman" w:hAnsi="Times New Roman" w:eastAsia="Times New Roman" w:cs="Times New Roman"/>
      <w:kern w:val="0"/>
      <w:sz w:val="24"/>
      <w:szCs w:val="24"/>
      <w:lang w:eastAsia="pl-PL"/>
      <w14:ligatures w14:val="none"/>
    </w:rPr>
  </w:style>
  <w:style w:type="character" w:styleId="normaltextrun" w:customStyle="1">
    <w:name w:val="normaltextrun"/>
    <w:basedOn w:val="DefaultParagraphFont"/>
    <w:rsid w:val="008934B9"/>
  </w:style>
  <w:style w:type="character" w:styleId="eop" w:customStyle="1">
    <w:name w:val="eop"/>
    <w:basedOn w:val="DefaultParagraphFont"/>
    <w:rsid w:val="008934B9"/>
  </w:style>
  <w:style w:type="character" w:styleId="CommentReference">
    <w:name w:val="Comment Reference"/>
    <w:basedOn w:val="DefaultParagraphFont"/>
    <w:uiPriority w:val="99"/>
    <w:semiHidden/>
    <w:unhideWhenUsed/>
    <w:rsid w:val="005F341A"/>
    <w:rPr>
      <w:sz w:val="16"/>
      <w:szCs w:val="16"/>
    </w:rPr>
  </w:style>
  <w:style w:type="paragraph" w:styleId="CommentText">
    <w:name w:val="Comment Text"/>
    <w:basedOn w:val="Normal"/>
    <w:link w:val="CommentTextChar"/>
    <w:uiPriority w:val="99"/>
    <w:unhideWhenUsed/>
    <w:rsid w:val="005F341A"/>
    <w:pPr>
      <w:spacing w:line="240" w:lineRule="auto"/>
    </w:pPr>
    <w:rPr>
      <w:sz w:val="20"/>
      <w:szCs w:val="20"/>
    </w:rPr>
  </w:style>
  <w:style w:type="character" w:styleId="CommentTextChar" w:customStyle="1">
    <w:name w:val="Comment Text Char"/>
    <w:basedOn w:val="DefaultParagraphFont"/>
    <w:link w:val="CommentText"/>
    <w:uiPriority w:val="99"/>
    <w:rsid w:val="005F341A"/>
    <w:rPr>
      <w:sz w:val="20"/>
      <w:szCs w:val="20"/>
    </w:rPr>
  </w:style>
  <w:style w:type="paragraph" w:styleId="CommentSubject">
    <w:name w:val="Comment Subject"/>
    <w:basedOn w:val="CommentText"/>
    <w:next w:val="CommentText"/>
    <w:link w:val="CommentSubjectChar"/>
    <w:uiPriority w:val="99"/>
    <w:semiHidden/>
    <w:unhideWhenUsed/>
    <w:rsid w:val="005F341A"/>
    <w:rPr>
      <w:b/>
      <w:bCs/>
    </w:rPr>
  </w:style>
  <w:style w:type="character" w:styleId="CommentSubjectChar" w:customStyle="1">
    <w:name w:val="Comment Subject Char"/>
    <w:basedOn w:val="CommentTextChar"/>
    <w:link w:val="CommentSubject"/>
    <w:uiPriority w:val="99"/>
    <w:semiHidden/>
    <w:rsid w:val="005F341A"/>
    <w:rPr>
      <w:b/>
      <w:bCs/>
      <w:sz w:val="20"/>
      <w:szCs w:val="20"/>
    </w:rPr>
  </w:style>
  <w:style w:type="character" w:styleId="Hyperlink">
    <w:uiPriority w:val="99"/>
    <w:name w:val="Hyperlink"/>
    <w:basedOn w:val="DefaultParagraphFont"/>
    <w:unhideWhenUsed/>
    <w:rsid w:val="4A29088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4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image" Target="media/image2.png" Id="rId18" /><Relationship Type="http://schemas.microsoft.com/office/2011/relationships/people" Target="people.xml" Id="rId26"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customXml" Target="ink/ink2.xm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image" Target="media/image1.png"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3.xml" Id="rId24" /><Relationship Type="http://schemas.openxmlformats.org/officeDocument/2006/relationships/numbering" Target="numbering.xml" Id="rId5" /><Relationship Type="http://schemas.openxmlformats.org/officeDocument/2006/relationships/customXml" Target="ink/ink1.xml" Id="rId15" /><Relationship Type="http://schemas.openxmlformats.org/officeDocument/2006/relationships/header" Target="header3.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22" /><Relationship Type="http://schemas.openxmlformats.org/officeDocument/2006/relationships/theme" Target="theme/theme1.xml" Id="rId27" /><Relationship Type="http://schemas.openxmlformats.org/officeDocument/2006/relationships/hyperlink" Target="https://www.google.pl/maps/place//data=!4m2!3m1!1s0x471ecc5f9fdb37cf:0x3ea64800103394e6?sa=X&amp;ved=1t:8290&amp;ictx=111" TargetMode="External" Id="R0da5d3f7b9924c02" /></Relationships>
</file>

<file path=word/_rels/foot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8.jpeg"/><Relationship Id="rId5" Type="http://schemas.openxmlformats.org/officeDocument/2006/relationships/image" Target="media/image7.jpeg"/><Relationship Id="rId4" Type="http://schemas.openxmlformats.org/officeDocument/2006/relationships/image" Target="media/image6.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3-05T11:29:26.844"/>
    </inkml:context>
    <inkml:brush xml:id="br0">
      <inkml:brushProperty name="width" value="0.05" units="cm"/>
      <inkml:brushProperty name="height" value="0.05" units="cm"/>
      <inkml:brushProperty name="ignorePressure" value="1"/>
    </inkml:brush>
  </inkml:definitions>
  <inkml:trace contextRef="#ctx0" brushRef="#br0">0 0,'0'922,"0"-914</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3-05T11:29:44.524"/>
    </inkml:context>
    <inkml:brush xml:id="br0">
      <inkml:brushProperty name="width" value="0.05" units="cm"/>
      <inkml:brushProperty name="height" value="0.05" units="cm"/>
    </inkml:brush>
  </inkml:definitions>
  <inkml:trace contextRef="#ctx0" brushRef="#br0">0 0 24575,'0'0'-8191</inkml:trace>
</inkml:ink>
</file>

<file path=word/theme/theme1.xml><?xml version="1.0" encoding="utf-8"?>
<a:theme xmlns:a="http://schemas.openxmlformats.org/drawingml/2006/main" xmlns:thm15="http://schemas.microsoft.com/office/thememl/2012/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a9d219f-2d87-46f8-96f3-ddf7d7bc668b" xsi:nil="true"/>
    <lcf76f155ced4ddcb4097134ff3c332f xmlns="56a272cc-a3fa-4e88-b5e4-bb60d48f7df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EB306D0B086604C8A9A66D1EC1B49EE" ma:contentTypeVersion="11" ma:contentTypeDescription="Create a new document." ma:contentTypeScope="" ma:versionID="a1d028aa447103a5c294d039b641dfb5">
  <xsd:schema xmlns:xsd="http://www.w3.org/2001/XMLSchema" xmlns:xs="http://www.w3.org/2001/XMLSchema" xmlns:p="http://schemas.microsoft.com/office/2006/metadata/properties" xmlns:ns2="56a272cc-a3fa-4e88-b5e4-bb60d48f7df6" xmlns:ns3="6a9d219f-2d87-46f8-96f3-ddf7d7bc668b" targetNamespace="http://schemas.microsoft.com/office/2006/metadata/properties" ma:root="true" ma:fieldsID="cfa636813ec4c26339c8f61b0bfda492" ns2:_="" ns3:_="">
    <xsd:import namespace="56a272cc-a3fa-4e88-b5e4-bb60d48f7df6"/>
    <xsd:import namespace="6a9d219f-2d87-46f8-96f3-ddf7d7bc66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a272cc-a3fa-4e88-b5e4-bb60d48f7d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1fccda7-dbb9-43b6-98fa-136cd3506f0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9d219f-2d87-46f8-96f3-ddf7d7bc66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ce21a8c-1819-46e6-8356-6635c5ee9d87}" ma:internalName="TaxCatchAll" ma:showField="CatchAllData" ma:web="6a9d219f-2d87-46f8-96f3-ddf7d7bc66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17A03-AC1A-4E90-A1F5-A057B93FDAD7}">
  <ds:schemaRefs>
    <ds:schemaRef ds:uri="http://schemas.microsoft.com/sharepoint/v3/contenttype/forms"/>
  </ds:schemaRefs>
</ds:datastoreItem>
</file>

<file path=customXml/itemProps2.xml><?xml version="1.0" encoding="utf-8"?>
<ds:datastoreItem xmlns:ds="http://schemas.openxmlformats.org/officeDocument/2006/customXml" ds:itemID="{E577E116-5414-4C41-8F03-A190CFF647F7}">
  <ds:schemaRefs>
    <ds:schemaRef ds:uri="http://schemas.microsoft.com/office/2006/metadata/properties"/>
    <ds:schemaRef ds:uri="http://schemas.microsoft.com/office/infopath/2007/PartnerControls"/>
    <ds:schemaRef ds:uri="6a9d219f-2d87-46f8-96f3-ddf7d7bc668b"/>
    <ds:schemaRef ds:uri="56a272cc-a3fa-4e88-b5e4-bb60d48f7df6"/>
  </ds:schemaRefs>
</ds:datastoreItem>
</file>

<file path=customXml/itemProps3.xml><?xml version="1.0" encoding="utf-8"?>
<ds:datastoreItem xmlns:ds="http://schemas.openxmlformats.org/officeDocument/2006/customXml" ds:itemID="{EC868518-6346-49A1-91CB-6034C362540B}"/>
</file>

<file path=customXml/itemProps4.xml><?xml version="1.0" encoding="utf-8"?>
<ds:datastoreItem xmlns:ds="http://schemas.openxmlformats.org/officeDocument/2006/customXml" ds:itemID="{83BE91F6-15D0-492C-9A02-210EA8D482E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Karolina Bulik</dc:creator>
  <keywords/>
  <dc:description/>
  <lastModifiedBy>Karol Gutsze</lastModifiedBy>
  <revision>43</revision>
  <dcterms:created xsi:type="dcterms:W3CDTF">2025-03-05T19:43:00.0000000Z</dcterms:created>
  <dcterms:modified xsi:type="dcterms:W3CDTF">2026-04-29T16:20:21.6286923Z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0x010100DEB306D0B086604C8A9A66D1EC1B49EE</vt:lpwstr>
  </property>
  <property fmtid="{D5CDD505-2E9C-101B-9397-08002B2CF9AE}" pid="3" name="MediaServiceImageTags">
    <vt:lpwstr/>
  </property>
</Properties>
</file>